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4D2" w:rsidRDefault="005E1456">
      <w:pPr>
        <w:spacing w:after="0" w:line="408" w:lineRule="auto"/>
        <w:ind w:left="120"/>
        <w:jc w:val="center"/>
      </w:pPr>
      <w:bookmarkStart w:id="0" w:name="_GoBack"/>
      <w:bookmarkStart w:id="1" w:name="block-26453148"/>
      <w:bookmarkEnd w:id="0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A534D2" w:rsidRDefault="005E145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‌Министерство образования, науки и молодежной политики </w:t>
      </w:r>
      <w:r>
        <w:rPr>
          <w:sz w:val="28"/>
        </w:rPr>
        <w:br/>
      </w:r>
      <w:bookmarkStart w:id="2" w:name="37ac6180-0491-4e51-bcdc-02f177e3ca02"/>
      <w:r>
        <w:rPr>
          <w:rFonts w:ascii="Times New Roman" w:hAnsi="Times New Roman"/>
          <w:b/>
          <w:color w:val="000000"/>
          <w:sz w:val="28"/>
        </w:rPr>
        <w:t xml:space="preserve"> Краснодарского края</w:t>
      </w:r>
      <w:bookmarkEnd w:id="2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A534D2" w:rsidRDefault="005E145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‌Управление образованием муниципального образования</w:t>
      </w:r>
      <w:r>
        <w:rPr>
          <w:sz w:val="28"/>
        </w:rPr>
        <w:br/>
      </w:r>
      <w:bookmarkStart w:id="3" w:name="8ada58fd-6609-4cda-9277-f572cdc08664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Усть-Лабинский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район</w:t>
      </w:r>
      <w:bookmarkEnd w:id="3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A534D2" w:rsidRDefault="005E145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СОШ №12</w:t>
      </w:r>
    </w:p>
    <w:p w:rsidR="00A534D2" w:rsidRDefault="00A534D2">
      <w:pPr>
        <w:spacing w:after="0"/>
        <w:ind w:left="120"/>
      </w:pPr>
    </w:p>
    <w:p w:rsidR="00A534D2" w:rsidRDefault="00A534D2">
      <w:pPr>
        <w:spacing w:after="0"/>
        <w:ind w:left="120"/>
      </w:pPr>
    </w:p>
    <w:p w:rsidR="00A534D2" w:rsidRDefault="00A534D2">
      <w:pPr>
        <w:spacing w:after="0"/>
        <w:ind w:left="120"/>
      </w:pPr>
    </w:p>
    <w:p w:rsidR="00A534D2" w:rsidRDefault="00A534D2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5E1456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5E145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Руководитель ШМО учителей </w:t>
            </w:r>
            <w:proofErr w:type="spellStart"/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естественно-научных</w:t>
            </w:r>
            <w:proofErr w:type="spellEnd"/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дисциплин</w:t>
            </w:r>
          </w:p>
          <w:p w:rsidR="004E6975" w:rsidRDefault="005E145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5E145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Окопная С.Н.</w:t>
            </w:r>
          </w:p>
          <w:p w:rsidR="004E6975" w:rsidRDefault="005E145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="005352D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5352D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98133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5E1456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5E145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УМР</w:t>
            </w:r>
          </w:p>
          <w:p w:rsidR="004E6975" w:rsidRDefault="005E145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5E145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Щербанова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Е.М.</w:t>
            </w:r>
          </w:p>
          <w:p w:rsidR="004E6975" w:rsidRDefault="005E145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="005352D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352D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98133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5E145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5E145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Директор МБОУ СОШ № 12 имени В.М.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Агиенко</w:t>
            </w:r>
            <w:proofErr w:type="spellEnd"/>
          </w:p>
          <w:p w:rsidR="000E6D86" w:rsidRDefault="005E145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5E145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Завалиева И.А.</w:t>
            </w:r>
          </w:p>
          <w:p w:rsidR="000E6D86" w:rsidRDefault="005E145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 № </w:t>
            </w:r>
            <w:r w:rsidR="00981338" w:rsidRPr="009813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 w:rsidR="009813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="005352D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5352D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352D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98133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534D2" w:rsidRDefault="00A534D2">
      <w:pPr>
        <w:spacing w:after="0"/>
        <w:ind w:left="120"/>
      </w:pPr>
    </w:p>
    <w:p w:rsidR="00A534D2" w:rsidRDefault="005E145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A534D2" w:rsidRDefault="00A534D2">
      <w:pPr>
        <w:spacing w:after="0"/>
        <w:ind w:left="120"/>
      </w:pPr>
    </w:p>
    <w:p w:rsidR="00A534D2" w:rsidRDefault="00A534D2">
      <w:pPr>
        <w:spacing w:after="0"/>
        <w:ind w:left="120"/>
      </w:pPr>
    </w:p>
    <w:p w:rsidR="00A534D2" w:rsidRDefault="00A534D2">
      <w:pPr>
        <w:spacing w:after="0"/>
        <w:ind w:left="120"/>
      </w:pPr>
    </w:p>
    <w:p w:rsidR="00A534D2" w:rsidRDefault="005E145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534D2" w:rsidRDefault="005E145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3503621)</w:t>
      </w:r>
    </w:p>
    <w:p w:rsidR="00A534D2" w:rsidRDefault="00A534D2">
      <w:pPr>
        <w:spacing w:after="0"/>
        <w:ind w:left="120"/>
        <w:jc w:val="center"/>
      </w:pPr>
    </w:p>
    <w:p w:rsidR="00A534D2" w:rsidRDefault="005E145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«Химия. Базовый уровень»</w:t>
      </w:r>
    </w:p>
    <w:p w:rsidR="00A534D2" w:rsidRDefault="005E145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8 </w:t>
      </w:r>
      <w:r>
        <w:rPr>
          <w:rFonts w:ascii="Calibri" w:hAnsi="Calibri"/>
          <w:color w:val="000000"/>
          <w:sz w:val="28"/>
        </w:rPr>
        <w:t xml:space="preserve">– </w:t>
      </w:r>
      <w:r>
        <w:rPr>
          <w:rFonts w:ascii="Times New Roman" w:hAnsi="Times New Roman"/>
          <w:color w:val="000000"/>
          <w:sz w:val="28"/>
        </w:rPr>
        <w:t xml:space="preserve">9 классов </w:t>
      </w:r>
    </w:p>
    <w:p w:rsidR="00A534D2" w:rsidRDefault="00A534D2">
      <w:pPr>
        <w:spacing w:after="0"/>
        <w:ind w:left="120"/>
        <w:jc w:val="center"/>
      </w:pPr>
    </w:p>
    <w:p w:rsidR="00A534D2" w:rsidRDefault="00A534D2">
      <w:pPr>
        <w:spacing w:after="0"/>
        <w:ind w:left="120"/>
        <w:jc w:val="center"/>
      </w:pPr>
    </w:p>
    <w:p w:rsidR="00A534D2" w:rsidRDefault="00A534D2">
      <w:pPr>
        <w:spacing w:after="0"/>
        <w:ind w:left="120"/>
        <w:jc w:val="center"/>
      </w:pPr>
    </w:p>
    <w:p w:rsidR="00A534D2" w:rsidRDefault="00A534D2">
      <w:pPr>
        <w:spacing w:after="0"/>
        <w:ind w:left="120"/>
        <w:jc w:val="center"/>
      </w:pPr>
    </w:p>
    <w:p w:rsidR="00A534D2" w:rsidRDefault="00A534D2">
      <w:pPr>
        <w:spacing w:after="0"/>
        <w:ind w:left="120"/>
        <w:jc w:val="center"/>
      </w:pPr>
    </w:p>
    <w:p w:rsidR="00A534D2" w:rsidRDefault="005E1456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4" w:name="ea1153b0-1c57-4e3e-bd72-9418d6c953dd"/>
      <w:r>
        <w:rPr>
          <w:rFonts w:ascii="Times New Roman" w:hAnsi="Times New Roman"/>
          <w:b/>
          <w:color w:val="000000"/>
          <w:sz w:val="28"/>
        </w:rPr>
        <w:t>Станица Некрасовская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5" w:name="ae8dfc76-3a09-41e0-9709-3fc2ade1ca6e"/>
      <w:r>
        <w:rPr>
          <w:rFonts w:ascii="Times New Roman" w:hAnsi="Times New Roman"/>
          <w:b/>
          <w:color w:val="000000"/>
          <w:sz w:val="28"/>
        </w:rPr>
        <w:t>2023</w:t>
      </w:r>
      <w:bookmarkEnd w:id="5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A534D2" w:rsidRDefault="00A534D2">
      <w:pPr>
        <w:spacing w:after="0"/>
        <w:ind w:left="120"/>
      </w:pPr>
    </w:p>
    <w:p w:rsidR="00A534D2" w:rsidRDefault="00A534D2">
      <w:pPr>
        <w:sectPr w:rsidR="00A534D2">
          <w:pgSz w:w="11906" w:h="16383"/>
          <w:pgMar w:top="1134" w:right="850" w:bottom="1134" w:left="1701" w:header="720" w:footer="720" w:gutter="0"/>
          <w:cols w:space="720"/>
        </w:sectPr>
      </w:pPr>
    </w:p>
    <w:p w:rsidR="00A534D2" w:rsidRDefault="005E1456">
      <w:pPr>
        <w:spacing w:after="0" w:line="264" w:lineRule="auto"/>
        <w:ind w:left="120"/>
        <w:jc w:val="both"/>
      </w:pPr>
      <w:bookmarkStart w:id="6" w:name="block-26453149"/>
      <w:bookmarkEnd w:id="1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A534D2" w:rsidRDefault="005E145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химии даёт представление о целях, общей стратегии обучения, воспитания и </w:t>
      </w:r>
      <w:proofErr w:type="gramStart"/>
      <w:r>
        <w:rPr>
          <w:rFonts w:ascii="Times New Roman" w:hAnsi="Times New Roman"/>
          <w:color w:val="000000"/>
          <w:sz w:val="28"/>
        </w:rPr>
        <w:t>развития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</w:t>
      </w:r>
      <w:proofErr w:type="spellStart"/>
      <w:r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внутрипредметных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</w:t>
      </w:r>
      <w:proofErr w:type="gramStart"/>
      <w:r>
        <w:rPr>
          <w:rFonts w:ascii="Times New Roman" w:hAnsi="Times New Roman"/>
          <w:color w:val="000000"/>
          <w:sz w:val="28"/>
        </w:rPr>
        <w:t>ств в пр</w:t>
      </w:r>
      <w:proofErr w:type="gramEnd"/>
      <w:r>
        <w:rPr>
          <w:rFonts w:ascii="Times New Roman" w:hAnsi="Times New Roman"/>
          <w:color w:val="000000"/>
          <w:sz w:val="28"/>
        </w:rPr>
        <w:t>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химии: 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</w:t>
      </w:r>
      <w:proofErr w:type="spellStart"/>
      <w:r>
        <w:rPr>
          <w:rFonts w:ascii="Times New Roman" w:hAnsi="Times New Roman"/>
          <w:color w:val="000000"/>
          <w:sz w:val="28"/>
        </w:rPr>
        <w:t>естественно</w:t>
      </w:r>
      <w:proofErr w:type="gramStart"/>
      <w:r>
        <w:rPr>
          <w:rFonts w:ascii="Times New Roman" w:hAnsi="Times New Roman"/>
          <w:color w:val="000000"/>
          <w:sz w:val="28"/>
        </w:rPr>
        <w:t>­-</w:t>
      </w:r>
      <w:proofErr w:type="gramEnd"/>
      <w:r>
        <w:rPr>
          <w:rFonts w:ascii="Times New Roman" w:hAnsi="Times New Roman"/>
          <w:color w:val="000000"/>
          <w:sz w:val="28"/>
        </w:rPr>
        <w:t>научной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грамотности обучающихся; 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способствует формированию ценностного отношения к </w:t>
      </w:r>
      <w:proofErr w:type="spellStart"/>
      <w:r>
        <w:rPr>
          <w:rFonts w:ascii="Times New Roman" w:hAnsi="Times New Roman"/>
          <w:color w:val="000000"/>
          <w:sz w:val="28"/>
        </w:rPr>
        <w:t>естественн</w:t>
      </w:r>
      <w:proofErr w:type="gramStart"/>
      <w:r>
        <w:rPr>
          <w:rFonts w:ascii="Times New Roman" w:hAnsi="Times New Roman"/>
          <w:color w:val="000000"/>
          <w:sz w:val="28"/>
        </w:rPr>
        <w:t>о-</w:t>
      </w:r>
      <w:proofErr w:type="gramEnd"/>
      <w:r>
        <w:rPr>
          <w:rFonts w:ascii="Times New Roman" w:hAnsi="Times New Roman"/>
          <w:color w:val="000000"/>
          <w:sz w:val="28"/>
        </w:rPr>
        <w:t>­научным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знаниям, к природе, к человеку, вносит свой вклад в экологическое образование обучающихся.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Курс химии на уровне основного общего образования ориентирован на освоение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системы первоначальных понятий химии, основ неорганической химии и некоторых отдельных значимых понятий органической химии.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Calibri" w:hAnsi="Calibri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 xml:space="preserve"> атомно</w:t>
      </w:r>
      <w:proofErr w:type="gramStart"/>
      <w:r>
        <w:rPr>
          <w:rFonts w:ascii="Times New Roman" w:hAnsi="Times New Roman"/>
          <w:color w:val="000000"/>
          <w:sz w:val="28"/>
        </w:rPr>
        <w:t>­-</w:t>
      </w:r>
      <w:proofErr w:type="gramEnd"/>
      <w:r>
        <w:rPr>
          <w:rFonts w:ascii="Times New Roman" w:hAnsi="Times New Roman"/>
          <w:color w:val="000000"/>
          <w:sz w:val="28"/>
        </w:rPr>
        <w:t>молекулярного учения как основы всего естествознания;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Calibri" w:hAnsi="Calibri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 xml:space="preserve"> Периодического закона Д. И. Менделеева как основного закона химии;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Calibri" w:hAnsi="Calibri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 xml:space="preserve"> учения о строении атома и химической связи;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Calibri" w:hAnsi="Calibri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 xml:space="preserve"> представлений об электролитической диссоциации веществ в растворах.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​Теоретические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«Окружающий мир», «Биология. 5–7 классы» и «Физика. 7 класс».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</w:t>
      </w:r>
      <w:proofErr w:type="gramStart"/>
      <w:r>
        <w:rPr>
          <w:rFonts w:ascii="Times New Roman" w:hAnsi="Times New Roman"/>
          <w:color w:val="000000"/>
          <w:sz w:val="28"/>
        </w:rPr>
        <w:t xml:space="preserve">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</w:t>
      </w:r>
      <w:r>
        <w:rPr>
          <w:rFonts w:ascii="Times New Roman" w:hAnsi="Times New Roman"/>
          <w:color w:val="000000"/>
          <w:sz w:val="28"/>
        </w:rPr>
        <w:lastRenderedPageBreak/>
        <w:t xml:space="preserve">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  <w:proofErr w:type="gramEnd"/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 изучении химии на уровне основного общего образования </w:t>
      </w:r>
      <w:proofErr w:type="gramStart"/>
      <w:r>
        <w:rPr>
          <w:rFonts w:ascii="Times New Roman" w:hAnsi="Times New Roman"/>
          <w:color w:val="000000"/>
          <w:sz w:val="28"/>
        </w:rPr>
        <w:t>важное значение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приобрели такие цели, как: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Calibri" w:hAnsi="Calibri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 xml:space="preserve">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Calibri" w:hAnsi="Calibri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 xml:space="preserve">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Calibri" w:hAnsi="Calibri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 xml:space="preserve"> обеспечение условий, способствующих приобретению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Calibri" w:hAnsi="Calibri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 xml:space="preserve"> формирование общей функциональной и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естественно-научной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Calibri" w:hAnsi="Calibri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 xml:space="preserve">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Calibri" w:hAnsi="Calibri"/>
          <w:color w:val="333333"/>
          <w:sz w:val="28"/>
        </w:rPr>
        <w:t>–</w:t>
      </w:r>
      <w:r>
        <w:rPr>
          <w:rFonts w:ascii="Times New Roman" w:hAnsi="Times New Roman"/>
          <w:color w:val="333333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​‌</w:t>
      </w:r>
      <w:bookmarkStart w:id="7" w:name="9012e5c9-2e66-40e9-9799-caf6f2595164"/>
      <w:r>
        <w:rPr>
          <w:rFonts w:ascii="Times New Roman" w:hAnsi="Times New Roman"/>
          <w:color w:val="000000"/>
          <w:sz w:val="28"/>
        </w:rPr>
        <w:t>Общее число часов, отведённых для изучения химии на уровне основного общего образования, составляет 136 часов: в 8 классе – 68 часов (2 часа в неделю), в 9 классе – 68 часов (2 часа в неделю).</w:t>
      </w:r>
      <w:bookmarkEnd w:id="7"/>
      <w:r>
        <w:rPr>
          <w:rFonts w:ascii="Times New Roman" w:hAnsi="Times New Roman"/>
          <w:color w:val="000000"/>
          <w:sz w:val="28"/>
        </w:rPr>
        <w:t>‌‌</w:t>
      </w:r>
    </w:p>
    <w:p w:rsidR="00A534D2" w:rsidRDefault="005E145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A534D2" w:rsidRDefault="005E145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‌</w:t>
      </w:r>
    </w:p>
    <w:p w:rsidR="00A534D2" w:rsidRDefault="00A534D2">
      <w:pPr>
        <w:sectPr w:rsidR="00A534D2">
          <w:pgSz w:w="11906" w:h="16383"/>
          <w:pgMar w:top="1134" w:right="850" w:bottom="1134" w:left="1701" w:header="720" w:footer="720" w:gutter="0"/>
          <w:cols w:space="720"/>
        </w:sectPr>
      </w:pPr>
    </w:p>
    <w:p w:rsidR="00A534D2" w:rsidRDefault="005E1456">
      <w:pPr>
        <w:spacing w:after="0" w:line="264" w:lineRule="auto"/>
        <w:ind w:left="120"/>
        <w:jc w:val="both"/>
      </w:pPr>
      <w:bookmarkStart w:id="8" w:name="block-26453150"/>
      <w:bookmarkEnd w:id="6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A534D2" w:rsidRDefault="005E145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Первоначальные химические понятия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 химии. Роль химии в 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Количество вещества. Моль. Молярная масса. Взаимосвязь количества, массы и числа структурных единиц вещества. Расчёты по формулам химических соединений. 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Химический эксперимент</w:t>
      </w:r>
      <w:r>
        <w:rPr>
          <w:rFonts w:ascii="Times New Roman" w:hAnsi="Times New Roman"/>
          <w:b/>
          <w:color w:val="000000"/>
          <w:sz w:val="28"/>
        </w:rPr>
        <w:t>: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A534D2" w:rsidRDefault="005E145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</w:t>
      </w:r>
      <w:proofErr w:type="gramEnd"/>
      <w:r>
        <w:rPr>
          <w:rFonts w:ascii="Times New Roman" w:hAnsi="Times New Roman"/>
          <w:color w:val="000000"/>
          <w:sz w:val="28"/>
        </w:rPr>
        <w:t xml:space="preserve"> с хлоридом бария, разложение </w:t>
      </w:r>
      <w:proofErr w:type="spellStart"/>
      <w:r>
        <w:rPr>
          <w:rFonts w:ascii="Times New Roman" w:hAnsi="Times New Roman"/>
          <w:color w:val="000000"/>
          <w:sz w:val="28"/>
        </w:rPr>
        <w:t>гидроксида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меди (II) при нагревании, взаимодействие железа с раствором соли меди (II), изучение способов разделения смесей: с помощью магнита, фильтрование, выпаривание, дистилляция, хроматография,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</w:r>
      <w:proofErr w:type="spellStart"/>
      <w:r>
        <w:rPr>
          <w:rFonts w:ascii="Times New Roman" w:hAnsi="Times New Roman"/>
          <w:color w:val="000000"/>
          <w:sz w:val="28"/>
        </w:rPr>
        <w:t>шаростержневых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Важнейшие представители неорганических веществ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Оксиды. Применение кислорода. Способы </w:t>
      </w:r>
      <w:r>
        <w:rPr>
          <w:rFonts w:ascii="Times New Roman" w:hAnsi="Times New Roman"/>
          <w:color w:val="000000"/>
          <w:sz w:val="28"/>
        </w:rPr>
        <w:lastRenderedPageBreak/>
        <w:t xml:space="preserve">получения кислорода в лаборатории и промышленности. Круговорот кислорода в природе. Озон – </w:t>
      </w:r>
      <w:proofErr w:type="spellStart"/>
      <w:r>
        <w:rPr>
          <w:rFonts w:ascii="Times New Roman" w:hAnsi="Times New Roman"/>
          <w:color w:val="000000"/>
          <w:sz w:val="28"/>
        </w:rPr>
        <w:t>аллотропная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модификация кислорода.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Тепловой эффект химической реакции, термохимические уравнения, экз</w:t>
      </w:r>
      <w:proofErr w:type="gramStart"/>
      <w:r>
        <w:rPr>
          <w:rFonts w:ascii="Times New Roman" w:hAnsi="Times New Roman"/>
          <w:color w:val="000000"/>
          <w:sz w:val="28"/>
        </w:rPr>
        <w:t>о-</w:t>
      </w:r>
      <w:proofErr w:type="gramEnd"/>
      <w:r>
        <w:rPr>
          <w:rFonts w:ascii="Times New Roman" w:hAnsi="Times New Roman"/>
          <w:color w:val="000000"/>
          <w:sz w:val="28"/>
        </w:rPr>
        <w:t xml:space="preserve"> и эндотермические реакции. Топливо: уголь и метан. Загрязнение воздуха, усиление парникового эффекта, разрушение озонового слоя.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Молярный объём газов. Расчёты по химическим уравнениям.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 Загрязнение природных вод. Охрана и очистка природных вод.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Классификация неорганических соединений. Оксиды. Классификация оксидов: </w:t>
      </w:r>
      <w:proofErr w:type="gramStart"/>
      <w:r>
        <w:rPr>
          <w:rFonts w:ascii="Times New Roman" w:hAnsi="Times New Roman"/>
          <w:color w:val="000000"/>
          <w:sz w:val="28"/>
        </w:rPr>
        <w:t>солеобразующие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(основные, кислотные, </w:t>
      </w:r>
      <w:proofErr w:type="spellStart"/>
      <w:r>
        <w:rPr>
          <w:rFonts w:ascii="Times New Roman" w:hAnsi="Times New Roman"/>
          <w:color w:val="000000"/>
          <w:sz w:val="28"/>
        </w:rPr>
        <w:t>амфотерные</w:t>
      </w:r>
      <w:proofErr w:type="spellEnd"/>
      <w:r>
        <w:rPr>
          <w:rFonts w:ascii="Times New Roman" w:hAnsi="Times New Roman"/>
          <w:color w:val="000000"/>
          <w:sz w:val="28"/>
        </w:rPr>
        <w:t>) и несолеобразующие. Номенклатура оксидов. Физические и химические свойства оксидов. Получение оксидов.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Кислоты. Классификация кислот. Номенклатура кислот. Физические и химические свойства кислот. Ряд активности металлов Н. Н. Бекетова. Получение кислот.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Соли. Номенклатура солей. Физические и химические свойства солей. Получение солей.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Генетическая связь между классами неорганических соединений.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Химический эксперимент</w:t>
      </w:r>
      <w:r>
        <w:rPr>
          <w:rFonts w:ascii="Times New Roman" w:hAnsi="Times New Roman"/>
          <w:b/>
          <w:color w:val="000000"/>
          <w:sz w:val="28"/>
        </w:rPr>
        <w:t>: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A534D2" w:rsidRDefault="005E145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(II) (возможно использование видеоматериалов), наблюдение образцов веществ количеством 1 моль, исследование особенностей растворения веществ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 xml:space="preserve">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</w:t>
      </w:r>
      <w:r>
        <w:rPr>
          <w:rFonts w:ascii="Times New Roman" w:hAnsi="Times New Roman"/>
          <w:color w:val="000000"/>
          <w:sz w:val="28"/>
        </w:rPr>
        <w:lastRenderedPageBreak/>
        <w:t>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 (II)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</w:t>
      </w:r>
      <w:proofErr w:type="gramEnd"/>
      <w:r>
        <w:rPr>
          <w:rFonts w:ascii="Times New Roman" w:hAnsi="Times New Roman"/>
          <w:color w:val="000000"/>
          <w:sz w:val="28"/>
        </w:rPr>
        <w:t>, решение экспериментальных задач по теме «Важнейшие классы неорганических соединений».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Периодический закон и Периодическая система химических элементов Д. И. Менделеева. Строение атомов. Химическая связь. Окислительно-восстановительные реакции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</w:t>
      </w:r>
      <w:proofErr w:type="spellStart"/>
      <w:r>
        <w:rPr>
          <w:rFonts w:ascii="Times New Roman" w:hAnsi="Times New Roman"/>
          <w:color w:val="000000"/>
          <w:sz w:val="28"/>
        </w:rPr>
        <w:t>амфотерные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оксиды и </w:t>
      </w:r>
      <w:proofErr w:type="spellStart"/>
      <w:r>
        <w:rPr>
          <w:rFonts w:ascii="Times New Roman" w:hAnsi="Times New Roman"/>
          <w:color w:val="000000"/>
          <w:sz w:val="28"/>
        </w:rPr>
        <w:t>гидроксиды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Периодический закон. Периодическая система химических элементов Д. И. Менделеева. Короткопериодная и </w:t>
      </w:r>
      <w:proofErr w:type="spellStart"/>
      <w:r>
        <w:rPr>
          <w:rFonts w:ascii="Times New Roman" w:hAnsi="Times New Roman"/>
          <w:color w:val="000000"/>
          <w:sz w:val="28"/>
        </w:rPr>
        <w:t>длиннопериодная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формы Периодической системы химических элементов Д. И. Менделеева. Периоды и группы. Физический смысл порядкового номера, номеров периода и группы элемента.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 И. Менделеева. Характеристика химического элемента по его положению в Периодической системе Д. И. Менделеева.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Периодического закона и Периодической системы химических элементов для развития науки и практики. Д. И. Менделеев – учёный и гражданин.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Химическая связь. Ковалентная (полярная и неполярная) связь. </w:t>
      </w:r>
      <w:proofErr w:type="spellStart"/>
      <w:r>
        <w:rPr>
          <w:rFonts w:ascii="Times New Roman" w:hAnsi="Times New Roman"/>
          <w:color w:val="000000"/>
          <w:sz w:val="28"/>
        </w:rPr>
        <w:t>Электроотрицательность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химических элементов. Ионная связь.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Степень окисления. Окислительно</w:t>
      </w:r>
      <w:proofErr w:type="gramStart"/>
      <w:r>
        <w:rPr>
          <w:rFonts w:ascii="Times New Roman" w:hAnsi="Times New Roman"/>
          <w:color w:val="000000"/>
          <w:sz w:val="28"/>
        </w:rPr>
        <w:t>­-</w:t>
      </w:r>
      <w:proofErr w:type="gramEnd"/>
      <w:r>
        <w:rPr>
          <w:rFonts w:ascii="Times New Roman" w:hAnsi="Times New Roman"/>
          <w:color w:val="000000"/>
          <w:sz w:val="28"/>
        </w:rPr>
        <w:t>восстановительные реакции. Процессы окисления и восстановления. Окислители и восстановители.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Химический эксперимент</w:t>
      </w:r>
      <w:r>
        <w:rPr>
          <w:rFonts w:ascii="Times New Roman" w:hAnsi="Times New Roman"/>
          <w:b/>
          <w:color w:val="000000"/>
          <w:sz w:val="28"/>
        </w:rPr>
        <w:t>: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образцов веществ металлов и неметаллов, взаимодействие </w:t>
      </w:r>
      <w:proofErr w:type="spellStart"/>
      <w:r>
        <w:rPr>
          <w:rFonts w:ascii="Times New Roman" w:hAnsi="Times New Roman"/>
          <w:color w:val="000000"/>
          <w:sz w:val="28"/>
        </w:rPr>
        <w:t>гидроксида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цинка с растворами кислот и щелочей, проведение опытов, иллюстрирующих примеры окислительно-восстановительных реакций (горение, реакции разложения, соединения).</w:t>
      </w:r>
    </w:p>
    <w:p w:rsidR="00A534D2" w:rsidRDefault="005E145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Межпредметные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связи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Реализация </w:t>
      </w:r>
      <w:proofErr w:type="spellStart"/>
      <w:r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связей при изучении химии в 8 классе осуществляется через использование как общих </w:t>
      </w:r>
      <w:proofErr w:type="spellStart"/>
      <w:r>
        <w:rPr>
          <w:rFonts w:ascii="Times New Roman" w:hAnsi="Times New Roman"/>
          <w:color w:val="000000"/>
          <w:sz w:val="28"/>
        </w:rPr>
        <w:t>естественн</w:t>
      </w:r>
      <w:proofErr w:type="gramStart"/>
      <w:r>
        <w:rPr>
          <w:rFonts w:ascii="Times New Roman" w:hAnsi="Times New Roman"/>
          <w:color w:val="000000"/>
          <w:sz w:val="28"/>
        </w:rPr>
        <w:t>о-</w:t>
      </w:r>
      <w:proofErr w:type="gramEnd"/>
      <w:r>
        <w:rPr>
          <w:rFonts w:ascii="Times New Roman" w:hAnsi="Times New Roman"/>
          <w:color w:val="000000"/>
          <w:sz w:val="28"/>
        </w:rPr>
        <w:t>­научных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понятий, так и понятий, являющихся системными для отдельных предметов </w:t>
      </w:r>
      <w:proofErr w:type="spellStart"/>
      <w:r>
        <w:rPr>
          <w:rFonts w:ascii="Times New Roman" w:hAnsi="Times New Roman"/>
          <w:color w:val="000000"/>
          <w:sz w:val="28"/>
        </w:rPr>
        <w:t>естественно­-научного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цикла.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Общие </w:t>
      </w:r>
      <w:proofErr w:type="spellStart"/>
      <w:r>
        <w:rPr>
          <w:rFonts w:ascii="Times New Roman" w:hAnsi="Times New Roman"/>
          <w:color w:val="000000"/>
          <w:sz w:val="28"/>
        </w:rPr>
        <w:t>естественн</w:t>
      </w:r>
      <w:proofErr w:type="gramStart"/>
      <w:r>
        <w:rPr>
          <w:rFonts w:ascii="Times New Roman" w:hAnsi="Times New Roman"/>
          <w:color w:val="000000"/>
          <w:sz w:val="28"/>
        </w:rPr>
        <w:t>о-</w:t>
      </w:r>
      <w:proofErr w:type="gramEnd"/>
      <w:r>
        <w:rPr>
          <w:rFonts w:ascii="Times New Roman" w:hAnsi="Times New Roman"/>
          <w:color w:val="000000"/>
          <w:sz w:val="28"/>
        </w:rPr>
        <w:t>­научные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:rsidR="00A534D2" w:rsidRDefault="005E145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  <w:proofErr w:type="gramEnd"/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Биология: фотосинтез, дыхание, биосфера.</w:t>
      </w:r>
    </w:p>
    <w:p w:rsidR="00A534D2" w:rsidRDefault="005E145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География: атмосфера, гидросфера, минералы, горные породы, полезные ископаемые, топливо, водные ресурсы.</w:t>
      </w:r>
      <w:proofErr w:type="gramEnd"/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Вещество и химическая реакция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Периодический закон. Периодическая система химических элементов Д. 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Классификация и номенклатура неорганических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</w:t>
      </w:r>
      <w:proofErr w:type="gramStart"/>
      <w:r>
        <w:rPr>
          <w:rFonts w:ascii="Times New Roman" w:hAnsi="Times New Roman"/>
          <w:color w:val="000000"/>
          <w:sz w:val="28"/>
        </w:rPr>
        <w:t>о-</w:t>
      </w:r>
      <w:proofErr w:type="gramEnd"/>
      <w:r>
        <w:rPr>
          <w:rFonts w:ascii="Times New Roman" w:hAnsi="Times New Roman"/>
          <w:color w:val="000000"/>
          <w:sz w:val="28"/>
        </w:rPr>
        <w:t xml:space="preserve"> и эндотермические реакции, термохимические уравнения.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химического равновесия.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Окислительно-восстановительные реакции, электронный баланс окислительно-восстановительной реакции. Составление уравнений </w:t>
      </w:r>
      <w:r>
        <w:rPr>
          <w:rFonts w:ascii="Times New Roman" w:hAnsi="Times New Roman"/>
          <w:color w:val="000000"/>
          <w:sz w:val="28"/>
        </w:rPr>
        <w:lastRenderedPageBreak/>
        <w:t>окислительно</w:t>
      </w:r>
      <w:proofErr w:type="gramStart"/>
      <w:r>
        <w:rPr>
          <w:rFonts w:ascii="Times New Roman" w:hAnsi="Times New Roman"/>
          <w:color w:val="000000"/>
          <w:sz w:val="28"/>
        </w:rPr>
        <w:t>­-</w:t>
      </w:r>
      <w:proofErr w:type="gramEnd"/>
      <w:r>
        <w:rPr>
          <w:rFonts w:ascii="Times New Roman" w:hAnsi="Times New Roman"/>
          <w:color w:val="000000"/>
          <w:sz w:val="28"/>
        </w:rPr>
        <w:t>восстановительных реакций с использованием метода электронного баланса.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Теория электролитической диссоциации. Электролиты и </w:t>
      </w:r>
      <w:proofErr w:type="spellStart"/>
      <w:r>
        <w:rPr>
          <w:rFonts w:ascii="Times New Roman" w:hAnsi="Times New Roman"/>
          <w:color w:val="000000"/>
          <w:sz w:val="28"/>
        </w:rPr>
        <w:t>неэлектролиты</w:t>
      </w:r>
      <w:proofErr w:type="spellEnd"/>
      <w:r>
        <w:rPr>
          <w:rFonts w:ascii="Times New Roman" w:hAnsi="Times New Roman"/>
          <w:color w:val="000000"/>
          <w:sz w:val="28"/>
        </w:rPr>
        <w:t>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Реакц</w:t>
      </w:r>
      <w:proofErr w:type="gramStart"/>
      <w:r>
        <w:rPr>
          <w:rFonts w:ascii="Times New Roman" w:hAnsi="Times New Roman"/>
          <w:color w:val="000000"/>
          <w:sz w:val="28"/>
        </w:rPr>
        <w:t>ии ио</w:t>
      </w:r>
      <w:proofErr w:type="gramEnd"/>
      <w:r>
        <w:rPr>
          <w:rFonts w:ascii="Times New Roman" w:hAnsi="Times New Roman"/>
          <w:color w:val="000000"/>
          <w:sz w:val="28"/>
        </w:rPr>
        <w:t>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Химический эксперимент</w:t>
      </w:r>
      <w:r>
        <w:rPr>
          <w:rFonts w:ascii="Times New Roman" w:hAnsi="Times New Roman"/>
          <w:b/>
          <w:color w:val="000000"/>
          <w:sz w:val="28"/>
        </w:rPr>
        <w:t>: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A534D2" w:rsidRDefault="005E145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ознакомление с моделями кристаллических решёток неорганических веществ – металлов и неметаллов (графита и алмаза), сложных веществ (хлорида натрия), исследование зависимости скорости химической реакции от воздействия различных факторов, исследование электропроводности растворов веществ, процесса диссоциации кислот, щелочей и солей (возможно использование видео материалов), проведение опытов, иллюстрирующих признаки протекания реакций ионного обмена (образование осадка, выделение газа, образование воды), опытов, иллюстрирующих примеры окислительно-восстановительных реакций (горение</w:t>
      </w:r>
      <w:proofErr w:type="gramEnd"/>
      <w:r>
        <w:rPr>
          <w:rFonts w:ascii="Times New Roman" w:hAnsi="Times New Roman"/>
          <w:color w:val="000000"/>
          <w:sz w:val="28"/>
        </w:rPr>
        <w:t>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Неметаллы и их соединения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</w:t>
      </w:r>
      <w:proofErr w:type="spellStart"/>
      <w:r>
        <w:rPr>
          <w:rFonts w:ascii="Times New Roman" w:hAnsi="Times New Roman"/>
          <w:color w:val="000000"/>
          <w:sz w:val="28"/>
        </w:rPr>
        <w:t>Хлороводород</w:t>
      </w:r>
      <w:proofErr w:type="spellEnd"/>
      <w:r>
        <w:rPr>
          <w:rFonts w:ascii="Times New Roman" w:hAnsi="Times New Roman"/>
          <w:color w:val="000000"/>
          <w:sz w:val="28"/>
        </w:rPr>
        <w:t xml:space="preserve">. Соляная кислота, химические свойства, получение, применение. Действие хлора и </w:t>
      </w:r>
      <w:proofErr w:type="spellStart"/>
      <w:r>
        <w:rPr>
          <w:rFonts w:ascii="Times New Roman" w:hAnsi="Times New Roman"/>
          <w:color w:val="000000"/>
          <w:sz w:val="28"/>
        </w:rPr>
        <w:t>хлороводорода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на организм человека. Важнейшие хлориды и их нахождение в природе.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Общая характеристика элементов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VI</w:t>
      </w:r>
      <w:proofErr w:type="gramEnd"/>
      <w:r>
        <w:rPr>
          <w:rFonts w:ascii="Times New Roman" w:hAnsi="Times New Roman"/>
          <w:color w:val="000000"/>
          <w:sz w:val="28"/>
        </w:rPr>
        <w:t>А-группы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Особенности строения атомов, характерные степени окисления. Строение и физические свойства простых веществ – кислорода и серы. </w:t>
      </w:r>
      <w:proofErr w:type="spellStart"/>
      <w:r>
        <w:rPr>
          <w:rFonts w:ascii="Times New Roman" w:hAnsi="Times New Roman"/>
          <w:color w:val="000000"/>
          <w:sz w:val="28"/>
        </w:rPr>
        <w:t>Аллотропные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 серной кислоты. Соли серной кислоты, качественная реакция на </w:t>
      </w:r>
      <w:r>
        <w:rPr>
          <w:rFonts w:ascii="Times New Roman" w:hAnsi="Times New Roman"/>
          <w:color w:val="000000"/>
          <w:sz w:val="28"/>
        </w:rPr>
        <w:lastRenderedPageBreak/>
        <w:t>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Общая характеристика элементов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V</w:t>
      </w:r>
      <w:proofErr w:type="gramEnd"/>
      <w:r>
        <w:rPr>
          <w:rFonts w:ascii="Times New Roman" w:hAnsi="Times New Roman"/>
          <w:color w:val="000000"/>
          <w:sz w:val="28"/>
        </w:rPr>
        <w:t>А-группы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водоёмов). Фосфор, </w:t>
      </w:r>
      <w:proofErr w:type="spellStart"/>
      <w:r>
        <w:rPr>
          <w:rFonts w:ascii="Times New Roman" w:hAnsi="Times New Roman"/>
          <w:color w:val="000000"/>
          <w:sz w:val="28"/>
        </w:rPr>
        <w:t>аллотропные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модификации фосфора, физические и химические свойства. Оксид фосфора (V) и фосфорная кислота, физические и химические свойства, получение. Использование фосфатов в качестве минеральных удобрений.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Общая характеристика элементов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IV</w:t>
      </w:r>
      <w:proofErr w:type="gramEnd"/>
      <w:r>
        <w:rPr>
          <w:rFonts w:ascii="Times New Roman" w:hAnsi="Times New Roman"/>
          <w:color w:val="000000"/>
          <w:sz w:val="28"/>
        </w:rPr>
        <w:t>А-группы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Особенности строения атомов, характерные степени окисления. Углерод, </w:t>
      </w:r>
      <w:proofErr w:type="spellStart"/>
      <w:r>
        <w:rPr>
          <w:rFonts w:ascii="Times New Roman" w:hAnsi="Times New Roman"/>
          <w:color w:val="000000"/>
          <w:sz w:val="28"/>
        </w:rPr>
        <w:t>аллотропные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 (IV), гипотеза глобального потепления климата, парниковый эффект. Угольная кислота и её соли, их физические и химические свойства, получение и применение. Качественная реакция на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карбонат-ионы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. Использование карбонатов в быту, медицине, промышленности и сельском хозяйстве.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Первоначальные понятия об органических веществах как 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переработки (бензин), их роль в быту и промышленности. Понятие о биологически важных веществах: жирах, белках, углеводах – и их роли в жизни человека. Материальное единство органических и неорганических соединений.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Кремний, его физические и химические свойства, получение и применение. Соединения кремния в природе. Общие представления об оксиде кремния (IV) и кремниевой кислоте. Силикаты, их использование в быту, в промышленности. Важнейшие строительные материалы: керамика, </w:t>
      </w:r>
      <w:r>
        <w:rPr>
          <w:rFonts w:ascii="Times New Roman" w:hAnsi="Times New Roman"/>
          <w:color w:val="000000"/>
          <w:sz w:val="28"/>
        </w:rPr>
        <w:lastRenderedPageBreak/>
        <w:t>стекло, цемент, бетон, железобетон. Проблемы безопасного использования строительных материалов в повседневной жизни.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Химический эксперимент</w:t>
      </w:r>
      <w:r>
        <w:rPr>
          <w:rFonts w:ascii="Times New Roman" w:hAnsi="Times New Roman"/>
          <w:b/>
          <w:color w:val="000000"/>
          <w:sz w:val="28"/>
        </w:rPr>
        <w:t>: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A534D2" w:rsidRDefault="005E145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изучение образцов неорганических веществ, свойств соляной кислоты, проведение качественных реакций на </w:t>
      </w:r>
      <w:proofErr w:type="spellStart"/>
      <w:r>
        <w:rPr>
          <w:rFonts w:ascii="Times New Roman" w:hAnsi="Times New Roman"/>
          <w:color w:val="000000"/>
          <w:sz w:val="28"/>
        </w:rPr>
        <w:t>хлорид-ионы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наблюдение признаков их протекания, опыты, отражающие физические и химические свойства галогенов и их соединений (возможно 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видеоматериалов), наблюдение процесса обугливания сахара под действием концентрированной серной кислоты, изучение химических свойств разбавленной серной кислоты</w:t>
      </w:r>
      <w:proofErr w:type="gramEnd"/>
      <w:r>
        <w:rPr>
          <w:rFonts w:ascii="Times New Roman" w:hAnsi="Times New Roman"/>
          <w:color w:val="000000"/>
          <w:sz w:val="28"/>
        </w:rPr>
        <w:t xml:space="preserve">, </w:t>
      </w:r>
      <w:proofErr w:type="gramStart"/>
      <w:r>
        <w:rPr>
          <w:rFonts w:ascii="Times New Roman" w:hAnsi="Times New Roman"/>
          <w:color w:val="000000"/>
          <w:sz w:val="28"/>
        </w:rPr>
        <w:t>проведение качественной реакции на сульфат-ион и наблюдение признака её протекания,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видеоматериалов), изучение моделей кристаллических решёток</w:t>
      </w:r>
      <w:proofErr w:type="gramEnd"/>
      <w:r>
        <w:rPr>
          <w:rFonts w:ascii="Times New Roman" w:hAnsi="Times New Roman"/>
          <w:color w:val="000000"/>
          <w:sz w:val="28"/>
        </w:rPr>
        <w:t xml:space="preserve"> алмаза, графита, фуллерена, ознакомление с процессом адсорбции растворённых веществ активированным углём и устройством противогаза, получение, собирание, распознавание и изучение свойств углекислого газа, проведение качественных реакций на карбонат и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силикат-ионы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и изучение признаков их протекания, ознакомление с продукцией силикатной промышленности, решение экспериментальных задач по теме «Важнейшие неметаллы и их соединения».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Металлы и их соединения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Общая характеристика химических элементов – металлов на основании их положения в Периодической системе химических элементов Д. 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Щелочные металлы: положение в Периодической системе химических элементов Д. И. Менделеева, строение их атомов, нахождение в природе. Физические и химические свойства (на примере натрия и калия). Оксиды и </w:t>
      </w:r>
      <w:proofErr w:type="spellStart"/>
      <w:r>
        <w:rPr>
          <w:rFonts w:ascii="Times New Roman" w:hAnsi="Times New Roman"/>
          <w:color w:val="000000"/>
          <w:sz w:val="28"/>
        </w:rPr>
        <w:lastRenderedPageBreak/>
        <w:t>гидроксиды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натрия и калия. Применение щелочных металлов и их соединений.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Щелочноземельные металлы магний и кальций: положение в Периодической системе химических элементов Д. И. Менделеева, строение их атомов, нахождение в природе. Физические и химические свойства магния и кальция. Важнейшие соединения кальция (оксид, </w:t>
      </w:r>
      <w:proofErr w:type="spellStart"/>
      <w:r>
        <w:rPr>
          <w:rFonts w:ascii="Times New Roman" w:hAnsi="Times New Roman"/>
          <w:color w:val="000000"/>
          <w:sz w:val="28"/>
        </w:rPr>
        <w:t>гидроксид</w:t>
      </w:r>
      <w:proofErr w:type="spellEnd"/>
      <w:r>
        <w:rPr>
          <w:rFonts w:ascii="Times New Roman" w:hAnsi="Times New Roman"/>
          <w:color w:val="000000"/>
          <w:sz w:val="28"/>
        </w:rPr>
        <w:t>, соли). Жёсткость воды и способы её устранения.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Алюминий: положение в Периодической системе химических элементов Д. И. Менделеева, строение атома, нахождение в природе. Физические и химические свойства алюминия. </w:t>
      </w:r>
      <w:proofErr w:type="spellStart"/>
      <w:r>
        <w:rPr>
          <w:rFonts w:ascii="Times New Roman" w:hAnsi="Times New Roman"/>
          <w:color w:val="000000"/>
          <w:sz w:val="28"/>
        </w:rPr>
        <w:t>Амфотерные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свойства оксида и </w:t>
      </w:r>
      <w:proofErr w:type="spellStart"/>
      <w:r>
        <w:rPr>
          <w:rFonts w:ascii="Times New Roman" w:hAnsi="Times New Roman"/>
          <w:color w:val="000000"/>
          <w:sz w:val="28"/>
        </w:rPr>
        <w:t>гидроксида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алюминия.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Железо: положение в Периодической системе химических элементов Д. И. Менделеева, строение атома, нахождение в природе. Физические и химические свойства железа. Оксиды, </w:t>
      </w:r>
      <w:proofErr w:type="spellStart"/>
      <w:r>
        <w:rPr>
          <w:rFonts w:ascii="Times New Roman" w:hAnsi="Times New Roman"/>
          <w:color w:val="000000"/>
          <w:sz w:val="28"/>
        </w:rPr>
        <w:t>гидроксиды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соли железа (II) и железа (III), их состав, свойства и получение.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Химический эксперимент</w:t>
      </w:r>
      <w:r>
        <w:rPr>
          <w:rFonts w:ascii="Times New Roman" w:hAnsi="Times New Roman"/>
          <w:b/>
          <w:color w:val="000000"/>
          <w:sz w:val="28"/>
        </w:rPr>
        <w:t>: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A534D2" w:rsidRDefault="005E145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ознакомление с образцами металлов и сплавов, их физическими свойствами,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видеоматериалов), признаков протекания качественных реакций на ионы: магния, кальция, алюминия, цинка, железа (II) и железа (III), меди (II), наблюдение и описание процессов</w:t>
      </w:r>
      <w:proofErr w:type="gramEnd"/>
      <w:r>
        <w:rPr>
          <w:rFonts w:ascii="Times New Roman" w:hAnsi="Times New Roman"/>
          <w:color w:val="000000"/>
          <w:sz w:val="28"/>
        </w:rPr>
        <w:t xml:space="preserve"> окрашивания пламени ионами натрия, калия и кальция (возможно использование видеоматериалов), исследование </w:t>
      </w:r>
      <w:proofErr w:type="spellStart"/>
      <w:r>
        <w:rPr>
          <w:rFonts w:ascii="Times New Roman" w:hAnsi="Times New Roman"/>
          <w:color w:val="000000"/>
          <w:sz w:val="28"/>
        </w:rPr>
        <w:t>амфотерных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свойств </w:t>
      </w:r>
      <w:proofErr w:type="spellStart"/>
      <w:r>
        <w:rPr>
          <w:rFonts w:ascii="Times New Roman" w:hAnsi="Times New Roman"/>
          <w:color w:val="000000"/>
          <w:sz w:val="28"/>
        </w:rPr>
        <w:t>гидроксида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алюминия и </w:t>
      </w:r>
      <w:proofErr w:type="spellStart"/>
      <w:r>
        <w:rPr>
          <w:rFonts w:ascii="Times New Roman" w:hAnsi="Times New Roman"/>
          <w:color w:val="000000"/>
          <w:sz w:val="28"/>
        </w:rPr>
        <w:t>гидроксида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цинка, решение экспериментальных задач по теме «Важнейшие металлы и их соединения».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Химия и окружающая среда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Вещества и материалы в повседневной жизни человека. Безопасное использование веществ и химических реакций в быту. Первая помощь при химических ожогах и отравлениях. 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Химическое загрязнение окружающей среды (предельная допустимая концентрация веществ, далее – ПДК). Роль химии в решении экологических проблем.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Химический эксперимент: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образцов материалов (стекло, сплавы металлов, полимерные материалы).</w:t>
      </w:r>
    </w:p>
    <w:p w:rsidR="00A534D2" w:rsidRDefault="005E145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Межпредметные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связи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Реализация </w:t>
      </w:r>
      <w:proofErr w:type="spellStart"/>
      <w:r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связей при изучении химии в 9 классе осуществляется через использование как общих </w:t>
      </w:r>
      <w:proofErr w:type="spellStart"/>
      <w:r>
        <w:rPr>
          <w:rFonts w:ascii="Times New Roman" w:hAnsi="Times New Roman"/>
          <w:color w:val="000000"/>
          <w:sz w:val="28"/>
        </w:rPr>
        <w:t>естественно-научных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понятий, так и понятий, являющихся системными для отдельных предметов </w:t>
      </w:r>
      <w:proofErr w:type="spellStart"/>
      <w:r>
        <w:rPr>
          <w:rFonts w:ascii="Times New Roman" w:hAnsi="Times New Roman"/>
          <w:color w:val="000000"/>
          <w:sz w:val="28"/>
        </w:rPr>
        <w:t>естественно</w:t>
      </w:r>
      <w:proofErr w:type="gramStart"/>
      <w:r>
        <w:rPr>
          <w:rFonts w:ascii="Times New Roman" w:hAnsi="Times New Roman"/>
          <w:color w:val="000000"/>
          <w:sz w:val="28"/>
        </w:rPr>
        <w:t>­-</w:t>
      </w:r>
      <w:proofErr w:type="gramEnd"/>
      <w:r>
        <w:rPr>
          <w:rFonts w:ascii="Times New Roman" w:hAnsi="Times New Roman"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цикла.</w:t>
      </w:r>
    </w:p>
    <w:p w:rsidR="00A534D2" w:rsidRDefault="005E145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Общие </w:t>
      </w:r>
      <w:proofErr w:type="spellStart"/>
      <w:r>
        <w:rPr>
          <w:rFonts w:ascii="Times New Roman" w:hAnsi="Times New Roman"/>
          <w:color w:val="000000"/>
          <w:sz w:val="28"/>
        </w:rPr>
        <w:t>естественно-научные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 </w:t>
      </w:r>
      <w:proofErr w:type="gramEnd"/>
    </w:p>
    <w:p w:rsidR="00A534D2" w:rsidRDefault="005E145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Солнце.</w:t>
      </w:r>
      <w:proofErr w:type="gramEnd"/>
    </w:p>
    <w:p w:rsidR="00A534D2" w:rsidRDefault="005E145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  <w:proofErr w:type="gramEnd"/>
    </w:p>
    <w:p w:rsidR="00A534D2" w:rsidRDefault="005E145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География: атмосфера, гидросфера, минералы, горные породы, полезные ископаемые, топливо, водные ресурсы.</w:t>
      </w:r>
      <w:proofErr w:type="gramEnd"/>
    </w:p>
    <w:p w:rsidR="00A534D2" w:rsidRDefault="00A534D2">
      <w:pPr>
        <w:sectPr w:rsidR="00A534D2">
          <w:pgSz w:w="11906" w:h="16383"/>
          <w:pgMar w:top="1134" w:right="850" w:bottom="1134" w:left="1701" w:header="720" w:footer="720" w:gutter="0"/>
          <w:cols w:space="720"/>
        </w:sectPr>
      </w:pPr>
    </w:p>
    <w:p w:rsidR="00A534D2" w:rsidRDefault="005E1456">
      <w:pPr>
        <w:spacing w:after="0" w:line="264" w:lineRule="auto"/>
        <w:ind w:left="120"/>
        <w:jc w:val="both"/>
      </w:pPr>
      <w:bookmarkStart w:id="9" w:name="block-2645315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ХИМИИ НА УРОВНЕ ОСНОВНОГО ОБЩЕГО ОБРАЗОВАНИЯ</w:t>
      </w:r>
    </w:p>
    <w:p w:rsidR="00A534D2" w:rsidRDefault="00A534D2">
      <w:pPr>
        <w:spacing w:after="0" w:line="264" w:lineRule="auto"/>
        <w:ind w:left="120"/>
        <w:jc w:val="both"/>
      </w:pP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</w:t>
      </w:r>
      <w:proofErr w:type="spellStart"/>
      <w:r>
        <w:rPr>
          <w:rFonts w:ascii="Times New Roman" w:hAnsi="Times New Roman"/>
          <w:color w:val="000000"/>
          <w:sz w:val="28"/>
        </w:rPr>
        <w:t>социокультурными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. 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представления о социальных нормах и правилах межличностных отношений в коллективе, коммуникативной компетентности в общественно полезной,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учебно­исследовательской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закономерностях развития природы, взаимосвязях человека с природной средой, о роли химии в познании этих закономерностей; 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познавательные мотивы, направленные на получение новых знаний по химии, необходимые для объяснения наблюдаемых процессов и явлений, познавательной, информационной и читательской культуры, в том числе навыков самостоятельной работы с учебными текстами, справочной </w:t>
      </w:r>
      <w:r>
        <w:rPr>
          <w:rFonts w:ascii="Times New Roman" w:hAnsi="Times New Roman"/>
          <w:color w:val="000000"/>
          <w:sz w:val="28"/>
        </w:rPr>
        <w:lastRenderedPageBreak/>
        <w:t>литературой, доступными техническими средствами информационных технологий;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A534D2" w:rsidRDefault="005E1456">
      <w:pPr>
        <w:spacing w:after="0" w:line="264" w:lineRule="auto"/>
        <w:ind w:firstLine="600"/>
        <w:jc w:val="both"/>
      </w:pPr>
      <w:bookmarkStart w:id="10" w:name="_Toc138318759"/>
      <w:bookmarkEnd w:id="10"/>
      <w:r>
        <w:rPr>
          <w:rFonts w:ascii="Times New Roman" w:hAnsi="Times New Roman"/>
          <w:b/>
          <w:color w:val="000000"/>
          <w:sz w:val="28"/>
        </w:rPr>
        <w:t>4)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формирования культуры здоровья</w:t>
      </w:r>
      <w:r>
        <w:rPr>
          <w:rFonts w:ascii="Times New Roman" w:hAnsi="Times New Roman"/>
          <w:color w:val="000000"/>
          <w:sz w:val="28"/>
        </w:rPr>
        <w:t>: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A534D2" w:rsidRDefault="005E145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  <w:proofErr w:type="gramEnd"/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A534D2" w:rsidRDefault="005E145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В составе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</w:t>
      </w:r>
      <w:proofErr w:type="spellStart"/>
      <w:r>
        <w:rPr>
          <w:rFonts w:ascii="Times New Roman" w:hAnsi="Times New Roman"/>
          <w:color w:val="000000"/>
          <w:sz w:val="28"/>
        </w:rPr>
        <w:t>естественно-научных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учебных предметах и позволяют на основе знаний из этих предметов формировать представление о целостной </w:t>
      </w:r>
      <w:r>
        <w:rPr>
          <w:rFonts w:ascii="Times New Roman" w:hAnsi="Times New Roman"/>
          <w:color w:val="000000"/>
          <w:sz w:val="28"/>
        </w:rPr>
        <w:lastRenderedPageBreak/>
        <w:t xml:space="preserve">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 </w:t>
      </w:r>
      <w:proofErr w:type="gramEnd"/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A534D2" w:rsidRDefault="005E145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умения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делать выводы и заключения;</w:t>
      </w:r>
      <w:proofErr w:type="gramEnd"/>
    </w:p>
    <w:p w:rsidR="00A534D2" w:rsidRDefault="005E145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умение применять в процессе познания понятия (предметные и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>
        <w:rPr>
          <w:rFonts w:ascii="Times New Roman" w:hAnsi="Times New Roman"/>
          <w:color w:val="000000"/>
          <w:sz w:val="28"/>
        </w:rPr>
        <w:t>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в изучаемых процессах и явлениях.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приобретение 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:rsidR="00A534D2" w:rsidRDefault="005E145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  <w:proofErr w:type="gramEnd"/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умения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умения представлять полученные результаты познавательной деятельности в устных и письменных текстах;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A534D2" w:rsidRDefault="005E145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использовать и анализировать контексты, предлагаемые в условии заданий.</w:t>
      </w:r>
      <w:bookmarkStart w:id="11" w:name="_Toc138318760"/>
      <w:bookmarkStart w:id="12" w:name="_Toc134720971"/>
      <w:bookmarkEnd w:id="11"/>
      <w:bookmarkEnd w:id="12"/>
      <w:proofErr w:type="gramEnd"/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A534D2" w:rsidRDefault="005E1456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</w:t>
      </w:r>
      <w:r>
        <w:rPr>
          <w:rFonts w:ascii="Times New Roman" w:hAnsi="Times New Roman"/>
          <w:color w:val="000000"/>
          <w:sz w:val="28"/>
        </w:rPr>
        <w:lastRenderedPageBreak/>
        <w:t xml:space="preserve">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  <w:proofErr w:type="gramEnd"/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8 классе</w:t>
      </w:r>
      <w:r>
        <w:rPr>
          <w:rFonts w:ascii="Times New Roman" w:hAnsi="Times New Roman"/>
          <w:color w:val="000000"/>
          <w:sz w:val="28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A534D2" w:rsidRDefault="005E145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</w:t>
      </w:r>
      <w:proofErr w:type="spellStart"/>
      <w:r>
        <w:rPr>
          <w:rFonts w:ascii="Times New Roman" w:hAnsi="Times New Roman"/>
          <w:color w:val="000000"/>
          <w:sz w:val="28"/>
        </w:rPr>
        <w:t>электроотрицательность</w:t>
      </w:r>
      <w:proofErr w:type="spellEnd"/>
      <w:r>
        <w:rPr>
          <w:rFonts w:ascii="Times New Roman" w:hAnsi="Times New Roman"/>
          <w:color w:val="000000"/>
          <w:sz w:val="28"/>
        </w:rPr>
        <w:t>, степень окисления, химическая реакция, классификация реакций: реакции соединения, реакции разложения, реакции замещения, реакции обмена, экз</w:t>
      </w:r>
      <w:proofErr w:type="gramStart"/>
      <w:r>
        <w:rPr>
          <w:rFonts w:ascii="Times New Roman" w:hAnsi="Times New Roman"/>
          <w:color w:val="000000"/>
          <w:sz w:val="28"/>
        </w:rPr>
        <w:t>о-</w:t>
      </w:r>
      <w:proofErr w:type="gramEnd"/>
      <w:r>
        <w:rPr>
          <w:rFonts w:ascii="Times New Roman" w:hAnsi="Times New Roman"/>
          <w:color w:val="000000"/>
          <w:sz w:val="28"/>
        </w:rPr>
        <w:t xml:space="preserve"> и эндотермические реакции, тепловой </w:t>
      </w:r>
      <w:proofErr w:type="gramStart"/>
      <w:r>
        <w:rPr>
          <w:rFonts w:ascii="Times New Roman" w:hAnsi="Times New Roman"/>
          <w:color w:val="000000"/>
          <w:sz w:val="28"/>
        </w:rPr>
        <w:t xml:space="preserve">эффект реакции, ядро атома, электронный слой атома, атомная </w:t>
      </w:r>
      <w:proofErr w:type="spellStart"/>
      <w:r>
        <w:rPr>
          <w:rFonts w:ascii="Times New Roman" w:hAnsi="Times New Roman"/>
          <w:color w:val="000000"/>
          <w:sz w:val="28"/>
        </w:rPr>
        <w:t>орбиталь</w:t>
      </w:r>
      <w:proofErr w:type="spellEnd"/>
      <w:r>
        <w:rPr>
          <w:rFonts w:ascii="Times New Roman" w:hAnsi="Times New Roman"/>
          <w:color w:val="000000"/>
          <w:sz w:val="28"/>
        </w:rPr>
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  <w:proofErr w:type="gramEnd"/>
    </w:p>
    <w:p w:rsidR="00A534D2" w:rsidRDefault="005E145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A534D2" w:rsidRDefault="005E145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химическую символику для составления формул веществ и уравнений химических реакций;</w:t>
      </w:r>
    </w:p>
    <w:p w:rsidR="00A534D2" w:rsidRDefault="005E145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</w:r>
    </w:p>
    <w:p w:rsidR="00A534D2" w:rsidRDefault="005E145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атомно</w:t>
      </w:r>
      <w:proofErr w:type="gramStart"/>
      <w:r>
        <w:rPr>
          <w:rFonts w:ascii="Times New Roman" w:hAnsi="Times New Roman"/>
          <w:color w:val="000000"/>
          <w:sz w:val="28"/>
        </w:rPr>
        <w:t>­-</w:t>
      </w:r>
      <w:proofErr w:type="gramEnd"/>
      <w:r>
        <w:rPr>
          <w:rFonts w:ascii="Times New Roman" w:hAnsi="Times New Roman"/>
          <w:color w:val="000000"/>
          <w:sz w:val="28"/>
        </w:rPr>
        <w:t>молекулярного учения, закона Авогадро;</w:t>
      </w:r>
    </w:p>
    <w:p w:rsidR="00A534D2" w:rsidRDefault="005E1456">
      <w:pPr>
        <w:numPr>
          <w:ilvl w:val="0"/>
          <w:numId w:val="1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</w:t>
      </w:r>
      <w:proofErr w:type="spellStart"/>
      <w:r>
        <w:rPr>
          <w:rFonts w:ascii="Times New Roman" w:hAnsi="Times New Roman"/>
          <w:color w:val="000000"/>
          <w:sz w:val="28"/>
        </w:rPr>
        <w:t>Б-группа</w:t>
      </w:r>
      <w:proofErr w:type="spellEnd"/>
      <w:r>
        <w:rPr>
          <w:rFonts w:ascii="Times New Roman" w:hAnsi="Times New Roman"/>
          <w:color w:val="000000"/>
          <w:sz w:val="28"/>
        </w:rPr>
        <w:t xml:space="preserve">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</w:t>
      </w:r>
      <w:r>
        <w:rPr>
          <w:rFonts w:ascii="Times New Roman" w:hAnsi="Times New Roman"/>
          <w:color w:val="000000"/>
          <w:sz w:val="28"/>
        </w:rPr>
        <w:lastRenderedPageBreak/>
        <w:t>химических элементов (состав и заряд ядра, общее число электронов и распределение их по электронным слоям);</w:t>
      </w:r>
      <w:proofErr w:type="gramEnd"/>
    </w:p>
    <w:p w:rsidR="00A534D2" w:rsidRDefault="005E145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A534D2" w:rsidRDefault="005E145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:rsidR="00A534D2" w:rsidRDefault="005E145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:rsidR="00A534D2" w:rsidRDefault="005E145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A534D2" w:rsidRDefault="005E1456">
      <w:pPr>
        <w:numPr>
          <w:ilvl w:val="0"/>
          <w:numId w:val="1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применять основные операции мыслительной деятельности – анализ и синтез, сравнение, обобщение, систематизацию, классификацию, выявление причинно-­следственных связей – для изучения свойств веществ и химических реакций, </w:t>
      </w:r>
      <w:proofErr w:type="spellStart"/>
      <w:r>
        <w:rPr>
          <w:rFonts w:ascii="Times New Roman" w:hAnsi="Times New Roman"/>
          <w:color w:val="000000"/>
          <w:sz w:val="28"/>
        </w:rPr>
        <w:t>естественно-научные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методы познания – наблюдение, измерение, моделирование, эксперимент (реальный и мысленный);</w:t>
      </w:r>
      <w:proofErr w:type="gramEnd"/>
    </w:p>
    <w:p w:rsidR="00A534D2" w:rsidRDefault="005E1456">
      <w:pPr>
        <w:numPr>
          <w:ilvl w:val="0"/>
          <w:numId w:val="1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</w:r>
      <w:proofErr w:type="gramEnd"/>
    </w:p>
    <w:p w:rsidR="00A534D2" w:rsidRDefault="005E145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9 классе</w:t>
      </w:r>
      <w:r>
        <w:rPr>
          <w:rFonts w:ascii="Times New Roman" w:hAnsi="Times New Roman"/>
          <w:color w:val="000000"/>
          <w:sz w:val="28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A534D2" w:rsidRDefault="005E1456">
      <w:pPr>
        <w:numPr>
          <w:ilvl w:val="0"/>
          <w:numId w:val="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</w:t>
      </w:r>
      <w:proofErr w:type="spellStart"/>
      <w:r>
        <w:rPr>
          <w:rFonts w:ascii="Times New Roman" w:hAnsi="Times New Roman"/>
          <w:color w:val="000000"/>
          <w:sz w:val="28"/>
        </w:rPr>
        <w:t>электроотрицательность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, степень окисления, химическая реакция, химическая связь, тепловой эффект реакции, моль, молярный объём, раствор, электролиты, </w:t>
      </w:r>
      <w:proofErr w:type="spellStart"/>
      <w:r>
        <w:rPr>
          <w:rFonts w:ascii="Times New Roman" w:hAnsi="Times New Roman"/>
          <w:color w:val="000000"/>
          <w:sz w:val="28"/>
        </w:rPr>
        <w:t>неэлектролиты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, электролитическая диссоциация, реакции ионного обмена, катализатор, химическое равновесие, обратимые и </w:t>
      </w:r>
      <w:r>
        <w:rPr>
          <w:rFonts w:ascii="Times New Roman" w:hAnsi="Times New Roman"/>
          <w:color w:val="000000"/>
          <w:sz w:val="28"/>
        </w:rPr>
        <w:lastRenderedPageBreak/>
        <w:t>необратимые реакции, окислительно-восстановительные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</w:t>
      </w:r>
      <w:proofErr w:type="gramEnd"/>
      <w:r>
        <w:rPr>
          <w:rFonts w:ascii="Times New Roman" w:hAnsi="Times New Roman"/>
          <w:color w:val="000000"/>
          <w:sz w:val="28"/>
        </w:rPr>
        <w:t xml:space="preserve"> решётка, коррозия металлов, сплавы, скорость химической реакции, предельно допустимая концентрация ПДК вещества;</w:t>
      </w:r>
    </w:p>
    <w:p w:rsidR="00A534D2" w:rsidRDefault="005E1456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A534D2" w:rsidRDefault="005E1456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химическую символику для составления формул веществ и уравнений химических реакций;</w:t>
      </w:r>
    </w:p>
    <w:p w:rsidR="00A534D2" w:rsidRDefault="005E1456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:rsidR="00A534D2" w:rsidRDefault="005E1456">
      <w:pPr>
        <w:numPr>
          <w:ilvl w:val="0"/>
          <w:numId w:val="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раскрывать смысл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</w:t>
      </w:r>
      <w:proofErr w:type="spellStart"/>
      <w:r>
        <w:rPr>
          <w:rFonts w:ascii="Times New Roman" w:hAnsi="Times New Roman"/>
          <w:color w:val="000000"/>
          <w:sz w:val="28"/>
        </w:rPr>
        <w:t>Б-группа</w:t>
      </w:r>
      <w:proofErr w:type="spellEnd"/>
      <w:r>
        <w:rPr>
          <w:rFonts w:ascii="Times New Roman" w:hAnsi="Times New Roman"/>
          <w:color w:val="000000"/>
          <w:sz w:val="28"/>
        </w:rPr>
        <w:t>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</w:t>
      </w:r>
      <w:proofErr w:type="gramEnd"/>
      <w:r>
        <w:rPr>
          <w:rFonts w:ascii="Times New Roman" w:hAnsi="Times New Roman"/>
          <w:color w:val="000000"/>
          <w:sz w:val="28"/>
        </w:rPr>
        <w:t>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:rsidR="00A534D2" w:rsidRDefault="005E1456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:rsidR="00A534D2" w:rsidRDefault="005E1456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:rsidR="00A534D2" w:rsidRDefault="005E1456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составлять уравнения электролитической диссоциации кислот, щелочей и солей, полные и сокращённые уравнения реакций ионного </w:t>
      </w:r>
      <w:r>
        <w:rPr>
          <w:rFonts w:ascii="Times New Roman" w:hAnsi="Times New Roman"/>
          <w:color w:val="000000"/>
          <w:sz w:val="28"/>
        </w:rPr>
        <w:lastRenderedPageBreak/>
        <w:t>обмена, уравнения реакций, подтверждающих существование генетической связи между веществами различных классов;</w:t>
      </w:r>
    </w:p>
    <w:p w:rsidR="00A534D2" w:rsidRDefault="005E1456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сущность окислительно-восстановительных реакций посредством составления электронного баланса этих реакций;</w:t>
      </w:r>
    </w:p>
    <w:p w:rsidR="00A534D2" w:rsidRDefault="005E1456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:rsidR="00A534D2" w:rsidRDefault="005E1456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A534D2" w:rsidRDefault="005E1456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A534D2" w:rsidRDefault="005E1456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реакции, подтверждающие качественный состав различных веществ: распознавать опытным путём хлорид-, бромид-, иодид-, карбонат-, фосфат-, силикат-, сульфа</w:t>
      </w:r>
      <w:proofErr w:type="gramStart"/>
      <w:r>
        <w:rPr>
          <w:rFonts w:ascii="Times New Roman" w:hAnsi="Times New Roman"/>
          <w:color w:val="000000"/>
          <w:sz w:val="28"/>
        </w:rPr>
        <w:t>т-</w:t>
      </w:r>
      <w:proofErr w:type="gram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гидроксид-ионы</w:t>
      </w:r>
      <w:proofErr w:type="spellEnd"/>
      <w:r>
        <w:rPr>
          <w:rFonts w:ascii="Times New Roman" w:hAnsi="Times New Roman"/>
          <w:color w:val="000000"/>
          <w:sz w:val="28"/>
        </w:rPr>
        <w:t>, катионы аммония и ионы изученных металлов, присутствующие в водных растворах неорганических веществ;</w:t>
      </w:r>
    </w:p>
    <w:p w:rsidR="00A534D2" w:rsidRDefault="005E1456">
      <w:pPr>
        <w:numPr>
          <w:ilvl w:val="0"/>
          <w:numId w:val="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</w:t>
      </w:r>
      <w:proofErr w:type="spellStart"/>
      <w:r>
        <w:rPr>
          <w:rFonts w:ascii="Times New Roman" w:hAnsi="Times New Roman"/>
          <w:color w:val="000000"/>
          <w:sz w:val="28"/>
        </w:rPr>
        <w:t>естественно-научные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методы познания – наблюдение, измерение, моделирование, эксперимент (реальный и мысленный).</w:t>
      </w:r>
      <w:proofErr w:type="gramEnd"/>
    </w:p>
    <w:p w:rsidR="00A534D2" w:rsidRDefault="00A534D2">
      <w:pPr>
        <w:sectPr w:rsidR="00A534D2">
          <w:pgSz w:w="11906" w:h="16383"/>
          <w:pgMar w:top="1134" w:right="850" w:bottom="1134" w:left="1701" w:header="720" w:footer="720" w:gutter="0"/>
          <w:cols w:space="720"/>
        </w:sectPr>
      </w:pPr>
    </w:p>
    <w:p w:rsidR="00A534D2" w:rsidRDefault="005E1456">
      <w:pPr>
        <w:spacing w:after="0"/>
        <w:ind w:left="120"/>
      </w:pPr>
      <w:bookmarkStart w:id="13" w:name="block-2645314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A534D2" w:rsidRDefault="005E14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9"/>
        <w:gridCol w:w="3429"/>
        <w:gridCol w:w="1530"/>
        <w:gridCol w:w="2302"/>
        <w:gridCol w:w="2389"/>
        <w:gridCol w:w="3531"/>
      </w:tblGrid>
      <w:tr w:rsidR="00A534D2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534D2" w:rsidRDefault="00A534D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534D2" w:rsidRDefault="00A534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534D2" w:rsidRDefault="00A534D2">
            <w:pPr>
              <w:spacing w:after="0"/>
              <w:ind w:left="135"/>
            </w:pPr>
          </w:p>
        </w:tc>
      </w:tr>
      <w:tr w:rsidR="00A534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34D2" w:rsidRDefault="00A534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34D2" w:rsidRDefault="00A534D2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34D2" w:rsidRDefault="00A534D2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34D2" w:rsidRDefault="00A534D2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34D2" w:rsidRDefault="00A534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34D2" w:rsidRDefault="00A534D2"/>
        </w:tc>
      </w:tr>
      <w:tr w:rsidR="00A534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A534D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https://m.edsoo.ru/7f41837c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Вещества и химические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https://m.edsoo.ru/7f41837c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34D2" w:rsidRDefault="00A534D2"/>
        </w:tc>
      </w:tr>
      <w:tr w:rsidR="00A534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Важнейшие представители неорганических веществ</w:t>
            </w:r>
          </w:p>
        </w:tc>
      </w:tr>
      <w:tr w:rsidR="00A534D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Воздух. Кислород. Понятие об оксидах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https://m.edsoo.ru/7f41837c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https://m.edsoo.ru/7f41837c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Вода. Растворы. Понятие об 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https://m.edsoo.ru/7f41837c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классы неорганических соединений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https://m.edsoo.ru/7f41837c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34D2" w:rsidRDefault="00A534D2"/>
        </w:tc>
      </w:tr>
      <w:tr w:rsidR="00A534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Периодический закон и Периодическая система химических элементов Д. И. Менделеева. Строение атомов. Химическая связь. Окислительно-восстановительные реакции</w:t>
            </w:r>
          </w:p>
        </w:tc>
      </w:tr>
      <w:tr w:rsidR="00A534D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Периодический закон и Периодическая система химических элементов Д. И.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Менделе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­ева. Строение атома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https://m.edsoo.ru/7f41837c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Химическая связь. Окислительно-восстановительные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https://m.edsoo.ru/7f41837c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534D2" w:rsidRDefault="00A534D2"/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534D2" w:rsidRDefault="00A534D2"/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https://m.edsoo.ru/7f41837c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https://m.edsoo.ru/7f41837c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534D2" w:rsidRDefault="00A534D2"/>
        </w:tc>
      </w:tr>
    </w:tbl>
    <w:p w:rsidR="00A534D2" w:rsidRDefault="00A534D2">
      <w:pPr>
        <w:sectPr w:rsidR="00A534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34D2" w:rsidRDefault="005E14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09"/>
        <w:gridCol w:w="1841"/>
        <w:gridCol w:w="1910"/>
        <w:gridCol w:w="2824"/>
      </w:tblGrid>
      <w:tr w:rsidR="00A534D2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534D2" w:rsidRDefault="00A534D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534D2" w:rsidRDefault="00A534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534D2" w:rsidRDefault="00A534D2">
            <w:pPr>
              <w:spacing w:after="0"/>
              <w:ind w:left="135"/>
            </w:pPr>
          </w:p>
        </w:tc>
      </w:tr>
      <w:tr w:rsidR="00A534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34D2" w:rsidRDefault="00A534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34D2" w:rsidRDefault="00A534D2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34D2" w:rsidRDefault="00A534D2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34D2" w:rsidRDefault="00A534D2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34D2" w:rsidRDefault="00A534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34D2" w:rsidRDefault="00A534D2"/>
        </w:tc>
      </w:tr>
      <w:tr w:rsidR="00A534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Вещество и химические реакции</w:t>
            </w:r>
          </w:p>
        </w:tc>
      </w:tr>
      <w:tr w:rsidR="00A534D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https://m.edsoo.ru/7f41a636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закономерности химических реакций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https://m.edsoo.ru/7f41a636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Электролитическая диссоциация. Химические реакции в растворах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https://m.edsoo.ru/7f41a636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34D2" w:rsidRDefault="00A534D2"/>
        </w:tc>
      </w:tr>
      <w:tr w:rsidR="00A534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Неметаллы и их соединения</w:t>
            </w:r>
          </w:p>
        </w:tc>
      </w:tr>
      <w:tr w:rsidR="00A534D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А-группы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Галогены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https://m.edsoo.ru/7f41a636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А-группы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Сера и её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https://m.edsoo.ru/7f41a636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А-группы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Азот, фосфор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https://m.edsoo.ru/7f41a636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А-группы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Углерод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кремний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https://m.edsoo.ru/7f41a636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34D2" w:rsidRDefault="00A534D2"/>
        </w:tc>
      </w:tr>
      <w:tr w:rsidR="00A534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Металлы и их соединения</w:t>
            </w:r>
          </w:p>
        </w:tc>
      </w:tr>
      <w:tr w:rsidR="00A534D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свойства металлов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https://m.edsoo.ru/7f41a636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металлы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https://m.edsoo.ru/7f41a636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34D2" w:rsidRDefault="00A534D2"/>
        </w:tc>
      </w:tr>
      <w:tr w:rsidR="00A534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Химия и окружающая среда</w:t>
            </w:r>
          </w:p>
        </w:tc>
      </w:tr>
      <w:tr w:rsidR="00A534D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Вещества и материалы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https://m.edsoo.ru/7f41a636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34D2" w:rsidRDefault="00A534D2"/>
        </w:tc>
      </w:tr>
      <w:tr w:rsidR="00A534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https://m.edsoo.ru/7f41a636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534D2" w:rsidRDefault="00A534D2"/>
        </w:tc>
      </w:tr>
    </w:tbl>
    <w:p w:rsidR="00A534D2" w:rsidRDefault="00A534D2">
      <w:pPr>
        <w:sectPr w:rsidR="00A534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34D2" w:rsidRDefault="00A534D2">
      <w:pPr>
        <w:sectPr w:rsidR="00A534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34D2" w:rsidRDefault="005E1456">
      <w:pPr>
        <w:spacing w:after="0"/>
        <w:ind w:left="120"/>
      </w:pPr>
      <w:bookmarkStart w:id="14" w:name="block-26453151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534D2" w:rsidRDefault="005E14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1"/>
        <w:gridCol w:w="4214"/>
        <w:gridCol w:w="1086"/>
        <w:gridCol w:w="1841"/>
        <w:gridCol w:w="1910"/>
        <w:gridCol w:w="1347"/>
        <w:gridCol w:w="2861"/>
      </w:tblGrid>
      <w:tr w:rsidR="00A534D2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534D2" w:rsidRDefault="00A534D2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534D2" w:rsidRDefault="00A534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534D2" w:rsidRDefault="00A534D2">
            <w:pPr>
              <w:spacing w:after="0"/>
              <w:ind w:left="135"/>
            </w:pPr>
          </w:p>
        </w:tc>
      </w:tr>
      <w:tr w:rsidR="00A534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34D2" w:rsidRDefault="00A534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34D2" w:rsidRDefault="00A534D2"/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34D2" w:rsidRDefault="00A534D2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34D2" w:rsidRDefault="00A534D2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34D2" w:rsidRDefault="00A534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34D2" w:rsidRDefault="00A534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34D2" w:rsidRDefault="00A534D2"/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Предмет химии. Роль химии в жизни человека. Тела и вещества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https://m.edsoo.ru/ff0d210c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методах познания в химии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https://m.edsoo.ru/ff0d227e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1 «Правила работы в лаборатории и приёмы обращения с лабораторным оборудованием»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https://m.edsoo.ru/ff0d23dc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Чистые вещества и смеси. Способы разделения смесей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https://m.edsoo.ru/ff0d26ca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2 «Разделение смесей (на примере очистки поваренной соли)»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https://m.edsoo.ru/ff0d28c8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Атомы и молекулы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https://m.edsoo.ru/ff0d2a6c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элементы. Знаки (символы) химических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https://m.edsoo.ru/ff0d2be8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сложные вещества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https://m.edsoo.ru/ff0d2a6c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Атомно-молекулярное учение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https://m.edsoo.ru/ff0d2d50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постоянства состава веществ. Химическая формула. Валентность атомов химических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https://m.edsoo.ru/ff0d2eae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Относительная атомная масса. Относительная молекулярная масса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https://m.edsoo.ru/ff0d323c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Массовая доля химического элемента в соединении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https://m.edsoo.ru/ff0d350c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вещества. Моль. Молярная масса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https://m.edsoo.ru/ff0d5230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и химические явления. Химическая реакция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https://m.edsoo.ru/ff0d37fa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и условия протекания химических реакций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https://m.edsoo.ru/ff0d3a16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массы веществ. Химические уравнения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https://m.edsoo.ru/ff0d3b88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количества, массы вещества по уравнениям химических реакций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https://m.edsoo.ru/ff0d5708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химических реакций (соединения, разложения, замещения, обмена)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https://m.edsoo.ru/ff0d3f34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В. Ломоносов — учёный-энциклопедист. 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https://m.edsoo.ru/ff0d40c4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 по теме «Вещества и химические реакции»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https://m.edsoo.ru/ff0d4290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Воздух — смесь газов. Состав воздуха. Кислород — элемент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простое вещество. Озон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https://m.edsoo.ru/ff0d448e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кислорода (реакции окисления, горение). Понятие об оксидах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https://m.edsoo.ru/ff0d4614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получения кислорода в лаборатории и промышленности. Применение кислорода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https://m.edsoo.ru/ff0d497a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Тепловой эффект химической реакции, понятие о термохимическом уравнении, экз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эндотермических реакциях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https://m.edsoo.ru/ff0d4790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Топливо (нефть, уголь и метан). Загрязнение воздуха, способы его предотвращения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https://m.edsoo.ru/ff0d4c4a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3 по теме «Получение и собирание кислорода, изучение его свойств»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https://m.edsoo.ru/ff0d4ae2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Водород — элемент и простое вещество. Нахождение в природе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https://m.edsoo.ru/ff0d4dd0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водорода. Применение водорода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https://m.edsoo.ru/ff0d4dd0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кислотах и солях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https://m.edsoo.ru/ff0d50d2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получения водорода в лаборатории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https://m.edsoo.ru/ff0d4dd0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4 по теме «Получение и собирание водорода, изучение его свойств»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https://m.edsoo.ru/ff0d4f42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Молярный объём газов. Закон Авогадро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https://m.edsoo.ru/ff0d542e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объёма, количества вещества газа по его известному количеству вещества или объёму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https://m.edsoo.ru/ff0d55a0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объёмов газов по уравнению реакции на основе закона объёмных отношений газов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https://m.edsoo.ru/ff0d5708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воды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https://m.edsoo.ru/ff0d587a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оснований. Понятие об индикаторах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https://m.edsoo.ru/ff0d59e2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Вода как растворитель. Насыщенные и ненасыщенные растворы. Массовая доля вещества в растворе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https://m.edsoo.ru/ff0d5b40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5 по теме «Приготовление растворов с определённой массовой долей растворённого вещества»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https://m.edsoo.ru/ff0d5eba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 по теме «Кислород. Водород. Вода»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https://m.edsoo.ru/ff0d6342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Оксиды: состав, классификация, номенклатура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https://m.edsoo.ru/ff0d664e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Получение и химические свойства кислотных, основных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амфотерных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оксидов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https://m.edsoo.ru/ff0d664e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Основания: состав, классификация, номенклатура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https://m.edsoo.ru/ff0d67ca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Получение и химические свойства оснований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https://m.edsoo.ru/ff0d67ca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Кислоты: состав, классификация, номенклатура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https://m.edsoo.ru/ff0dfee2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Получение и химические свойства кислот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https://m.edsoo.ru/ff0dfee2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Соли (средние): номенклатура, способы получения, химические свойства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https://m.edsoo.ru/00ad9474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6. Решение экспериментальных задач по теме «Основные классы неорганических соединений»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https://m.edsoo.ru/00ad9b7c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Генетическая связь между классами неорганических соединений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https://m.edsoo.ru/00ad9a50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https://m.edsoo.ru/00ad9cb2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 по теме "Основные классы неорганических соединений"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https://m.edsoo.ru/00ad9e1a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попытки классификации химических элементов. Понятие о группах сходных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https://m.edsoo.ru/00ad9ffa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Периодический закон и Периодическая система химических элементов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https://m.edsoo.ru/00ada52c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Периоды, группы, подгруппы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https://m.edsoo.ru/00ada52c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атомов. Состав атомных ядер. Изотопы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https://m.edsoo.ru/00ada342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электронных оболочек атомов элементов Периодической системы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https://m.edsoo.ru/00ada6bc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химического элемента по его положению в Периодической системе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https://m.edsoo.ru/00ada824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Периодического закона для развития науки и практики. Д. И. Менделеев — учёный, педагог и гражданин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https://m.edsoo.ru/00ada96e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атомов химических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https://m.edsoo.ru/00adaab8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Ионная химическая связь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https://m.edsoo.ru/00adac34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полярная химическая связь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https://m.edsoo.ru/00adaab8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неполярная химическая связь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https://m.edsoo.ru/00adaab9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окисления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https://m.edsoo.ru/00adae28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 реакции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https://m.edsoo.ru/00adb076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Окислители и восстановители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https://m.edsoo.ru/00adb076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№4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«Строение атома. Химическая связь»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https://m.edsoo.ru/00adb486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https://m.edsoo.ru/00adb33c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https://m.edsoo.ru/00ad9cb2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https://m.edsoo.ru/ff0d61c6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34D2" w:rsidRDefault="00A534D2"/>
        </w:tc>
      </w:tr>
    </w:tbl>
    <w:p w:rsidR="00A534D2" w:rsidRDefault="00A534D2">
      <w:pPr>
        <w:sectPr w:rsidR="00A534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34D2" w:rsidRDefault="005E14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4"/>
        <w:gridCol w:w="4024"/>
        <w:gridCol w:w="1173"/>
        <w:gridCol w:w="1841"/>
        <w:gridCol w:w="1910"/>
        <w:gridCol w:w="1347"/>
        <w:gridCol w:w="2861"/>
      </w:tblGrid>
      <w:tr w:rsidR="00A534D2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534D2" w:rsidRDefault="00A534D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534D2" w:rsidRDefault="00A534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534D2" w:rsidRDefault="00A534D2">
            <w:pPr>
              <w:spacing w:after="0"/>
              <w:ind w:left="135"/>
            </w:pPr>
          </w:p>
        </w:tc>
      </w:tr>
      <w:tr w:rsidR="00A534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34D2" w:rsidRDefault="00A534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34D2" w:rsidRDefault="00A534D2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34D2" w:rsidRDefault="00A534D2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34D2" w:rsidRDefault="00A534D2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34D2" w:rsidRDefault="00A534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34D2" w:rsidRDefault="00A534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34D2" w:rsidRDefault="00A534D2"/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Периодический закон. Периодическая система химических элементов Д. И. Менделеева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https://m.edsoo.ru/00adb59e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в изменении свойств химических элементов первых трёх периодов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https://m.edsoo.ru/00adb6b6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и номенклатура неорганических веществ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https://m.edsoo.ru/00adb7e2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химической связи и типы кристаллических решёток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https://m.edsoo.ru/00adbac6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 по теме «Повторение и углубление знаний основных разделов курса 8 класса»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химических реакций по различным признакам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https://m.edsoo.ru/00adbcb0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скорости химической реакции. Понятие о гомогенных и гетерогенных реакциях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https://m.edsoo.ru/00adbe9a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химическом равновесии. Факторы, влияющие на скорость химической реакции и положение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химического равновесия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https://m.edsoo.ru/00adc28c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 реакции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https://m.edsoo.ru/00adcade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электролитической диссоциации. Сильные и слабые электролиты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https://m.edsoo.ru/00adcd68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Ионные уравнения реакций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https://m.edsoo.ru/00add448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кислот и оснований в свете представлений об электролитической диссоциации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https://m.edsoo.ru/00add5d8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солей в свете представлений об электролитической диссоциации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https://m.edsoo.ru/00add8b2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гидролизе солей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https://m.edsoo.ru/00add9d4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https://m.edsoo.ru/00addd12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1. «Решение экспериментальных задач»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https://m.edsoo.ru/00addbfa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 по теме «Электролитическая диссоциация. Химические реакции в растворах»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https://m.edsoo.ru/00addec0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галогенов. Химические свойства на примере хлора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https://m.edsoo.ru/00addfe2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Хлороводород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Соляная кислота,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химические свойства, получение,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https://m.edsoo.ru/00ade104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2 по теме «Получение соляной кислоты, изучение её свойств»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https://m.edsoo.ru/00ade348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по уравнениям химических реакций, если один из реагентов дан в избытке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https://m.edsoo.ru/00ade488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элементов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А-группы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https://m.edsoo.ru/00ade64a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Аллотропные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модификации серы. Нахождение серы и её соединений в природе. Химические свойства серы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https://m.edsoo.ru/00ade64a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Сероводород, строение,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https://m.edsoo.ru/00ade802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Оксиды серы. Серная кислота, физические и химические свойства,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https://m.edsoo.ru/00adea28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реакции, лежащие в основе промышленного способа получения серной кислоты. Химическое загрязнение окружающей среды соединениями серы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https://m.edsoo.ru/00adec8a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массовой доли выхода продукта реакции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https://m.edsoo.ru/00adec8a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элементов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V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А-группы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Азот, распространение в природе,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https://m.edsoo.ru/00adeea6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Аммиак, его физические и химические свойства, получение и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https://m.edsoo.ru/00adf004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3 по теме «Получение аммиака, изучение его свойств»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https://m.edsoo.ru/00adf180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Азотная кислота, её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https://m.edsoo.ru/00adf306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нитратов и солей аммония в качестве минеральных удобрений. Химическое загрязнение окружающей среды соединениями азота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https://m.edsoo.ru/00adf518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Фосфор. Оксид фосфора (V) и фосфорная кислота, физические и химические свойства, получение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https://m.edsoo.ru/00adf68a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фосфатов в качестве минеральных удобрений. Загрязнение природной среды фосфатами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https://m.edsoo.ru/00adfc20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Углерод, распространение в природе,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https://m.edsoo.ru/00adfd9c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Оксиды углерода, их физические и химические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Экологические проблемы, связанные с оксидом углерода (IV)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https://m.edsoo.ru/00adfebe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Угольная кислота и её соли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https://m.edsoo.ru/00ae006c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4 по теме "Получение углекислого газа. Качественная реакция на карбонат-ион"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https://m.edsoo.ru/00ae027e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понятия об органических веществах как о соединениях углерода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https://m.edsoo.ru/00ae054e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Кремний и его соединения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https://m.edsoo.ru/00ae080a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5. Решение экспериментальных задач по теме «Важнейшие неметаллы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https://m.edsoo.ru/00ae0bf2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 по теме «Важнейшие неметаллы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https://m.edsoo.ru/00ae0e18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химических элементов — металлов. Металлическая связь и металлическая кристаллическая решётка. Физические свойства металлов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https://m.edsoo.ru/00ae103e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металлов. Электрохимический ряд напряжений металлов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https://m.edsoo.ru/00ae1156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способы получения металлов. Сплавы. Вычисления по уравнениям химических реакций, если один из реагентов содержит примеси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https://m.edsoo.ru/00ae1156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коррозии металлов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https://m.edsoo.ru/00ae1278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Щелочные металлы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https://m.edsoo.ru/00ae14b2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Оксиды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гидроксиды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натрия и калия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https://m.edsoo.ru/00ae14b2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Щелочноземельные металлы – кальций и магний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https://m.edsoo.ru/00ae15e8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соединения кальция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https://m.edsoo.ru/00ae15e8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Жёсткость воды и способы её устранения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https://m.edsoo.ru/00ae1886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6 по теме "Жёсткость воды и методы её устранения"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https://m.edsoo.ru/00ae1ae8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Алюминий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https://m.edsoo.ru/00ae1c64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Амфотерные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свойства оксида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гидроксида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https://m.edsoo.ru/00ae1c64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Железо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https://m.edsoo.ru/00ae1d86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Оксиды,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гидроксиды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соли железа (II) и железа (III)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https://m.edsoo.ru/00ae35e6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7. Решение экспериментальных задач по теме «Важнейшие 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https://m.edsoo.ru/00ae3de8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по уравнениям химических реакций, если один из реагентов дан в избытке или содержит примеси. Вычисления массовой доли выхода продукта реакции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https://m.edsoo.ru/00ae1750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 по теме «Важнейшие 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Вещества и материалы в повседневной жизни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https://m.edsoo.ru/00ae3f50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https://m.edsoo.ru/00ae4270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химии в решении экологических проблем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https://m.edsoo.ru/00ae4270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https://m.edsoo.ru/00ae0d0a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https://m.edsoo.ru/00adb33c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34D2" w:rsidRDefault="00A534D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https://m.edsoo.ru/00ad9cb2</w:t>
              </w:r>
            </w:hyperlink>
          </w:p>
        </w:tc>
      </w:tr>
      <w:tr w:rsidR="00A534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34D2" w:rsidRDefault="005E1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34D2" w:rsidRDefault="00A534D2"/>
        </w:tc>
      </w:tr>
    </w:tbl>
    <w:p w:rsidR="00A534D2" w:rsidRDefault="00A534D2">
      <w:pPr>
        <w:sectPr w:rsidR="00A534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34D2" w:rsidRDefault="00A534D2">
      <w:pPr>
        <w:sectPr w:rsidR="00A534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34D2" w:rsidRDefault="005E1456">
      <w:pPr>
        <w:spacing w:after="0"/>
        <w:ind w:left="120"/>
      </w:pPr>
      <w:bookmarkStart w:id="15" w:name="block-26453153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534D2" w:rsidRDefault="005E145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534D2" w:rsidRDefault="005E145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​‌• Химия, 8 класс/ Габриелян О.С., Остроумов И.Г., Сладков С.А., Акционерное общество «Издательство «Просвещение»</w:t>
      </w:r>
      <w:r>
        <w:rPr>
          <w:sz w:val="28"/>
        </w:rPr>
        <w:br/>
      </w:r>
      <w:bookmarkStart w:id="16" w:name="bd05d80c-fcad-45de-a028-b236b74fbaf0"/>
      <w:r>
        <w:rPr>
          <w:rFonts w:ascii="Times New Roman" w:hAnsi="Times New Roman"/>
          <w:color w:val="000000"/>
          <w:sz w:val="28"/>
        </w:rPr>
        <w:t xml:space="preserve"> • Химия, 9 класс/ Габриелян О.С., Остроумов И.Г., Сладков С.А., Акционерное общество «Издательство «Просвещение»</w:t>
      </w:r>
      <w:bookmarkEnd w:id="16"/>
      <w:r>
        <w:rPr>
          <w:rFonts w:ascii="Times New Roman" w:hAnsi="Times New Roman"/>
          <w:color w:val="000000"/>
          <w:sz w:val="28"/>
        </w:rPr>
        <w:t>‌​</w:t>
      </w:r>
    </w:p>
    <w:p w:rsidR="00A534D2" w:rsidRDefault="005E145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A534D2" w:rsidRDefault="005E145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A534D2" w:rsidRDefault="005E145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534D2" w:rsidRDefault="005E1456">
      <w:pPr>
        <w:spacing w:after="0" w:line="480" w:lineRule="auto"/>
        <w:ind w:left="120"/>
      </w:pPr>
      <w:proofErr w:type="gramStart"/>
      <w:r>
        <w:rPr>
          <w:rFonts w:ascii="Times New Roman" w:hAnsi="Times New Roman"/>
          <w:color w:val="000000"/>
          <w:sz w:val="28"/>
        </w:rPr>
        <w:t>​‌</w:t>
      </w:r>
      <w:proofErr w:type="spellStart"/>
      <w:r>
        <w:rPr>
          <w:rFonts w:ascii="Times New Roman" w:hAnsi="Times New Roman"/>
          <w:color w:val="000000"/>
          <w:sz w:val="28"/>
        </w:rPr>
        <w:t>Коттон</w:t>
      </w:r>
      <w:proofErr w:type="spellEnd"/>
      <w:r>
        <w:rPr>
          <w:rFonts w:ascii="Times New Roman" w:hAnsi="Times New Roman"/>
          <w:color w:val="000000"/>
          <w:sz w:val="28"/>
        </w:rPr>
        <w:t xml:space="preserve"> Ф., </w:t>
      </w:r>
      <w:proofErr w:type="spellStart"/>
      <w:r>
        <w:rPr>
          <w:rFonts w:ascii="Times New Roman" w:hAnsi="Times New Roman"/>
          <w:color w:val="000000"/>
          <w:sz w:val="28"/>
        </w:rPr>
        <w:t>Уилкинсон</w:t>
      </w:r>
      <w:proofErr w:type="spellEnd"/>
      <w:r>
        <w:rPr>
          <w:rFonts w:ascii="Times New Roman" w:hAnsi="Times New Roman"/>
          <w:color w:val="000000"/>
          <w:sz w:val="28"/>
        </w:rPr>
        <w:t xml:space="preserve"> Дж. Основы неорганической химии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Ахметов Н.С. Общая и неорганическая химия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Турова Н.Я. Таблицы-схемы по неорганической химии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Моррисон</w:t>
      </w:r>
      <w:proofErr w:type="spellEnd"/>
      <w:r>
        <w:rPr>
          <w:rFonts w:ascii="Times New Roman" w:hAnsi="Times New Roman"/>
          <w:color w:val="000000"/>
          <w:sz w:val="28"/>
        </w:rPr>
        <w:t xml:space="preserve"> Р., </w:t>
      </w:r>
      <w:proofErr w:type="spellStart"/>
      <w:r>
        <w:rPr>
          <w:rFonts w:ascii="Times New Roman" w:hAnsi="Times New Roman"/>
          <w:color w:val="000000"/>
          <w:sz w:val="28"/>
        </w:rPr>
        <w:t>Бойд</w:t>
      </w:r>
      <w:proofErr w:type="spellEnd"/>
      <w:r>
        <w:rPr>
          <w:rFonts w:ascii="Times New Roman" w:hAnsi="Times New Roman"/>
          <w:color w:val="000000"/>
          <w:sz w:val="28"/>
        </w:rPr>
        <w:t xml:space="preserve"> Р. М. Органическая химия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Робертс</w:t>
      </w:r>
      <w:proofErr w:type="spellEnd"/>
      <w:r>
        <w:rPr>
          <w:rFonts w:ascii="Times New Roman" w:hAnsi="Times New Roman"/>
          <w:color w:val="000000"/>
          <w:sz w:val="28"/>
        </w:rPr>
        <w:t xml:space="preserve"> Дж., </w:t>
      </w:r>
      <w:proofErr w:type="spellStart"/>
      <w:r>
        <w:rPr>
          <w:rFonts w:ascii="Times New Roman" w:hAnsi="Times New Roman"/>
          <w:color w:val="000000"/>
          <w:sz w:val="28"/>
        </w:rPr>
        <w:t>Касерио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М. Основы органической химии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Юровская М.А., Куркин А.В. Основы органической химии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Еремин В.В. Теоретическая и математическая химия для школьников</w:t>
      </w:r>
      <w:r>
        <w:rPr>
          <w:sz w:val="28"/>
        </w:rPr>
        <w:br/>
      </w:r>
      <w:bookmarkStart w:id="17" w:name="7c258218-5acd-420c-9e0a-ede44ec27918"/>
      <w:bookmarkEnd w:id="17"/>
      <w:r>
        <w:rPr>
          <w:rFonts w:ascii="Times New Roman" w:hAnsi="Times New Roman"/>
          <w:color w:val="000000"/>
          <w:sz w:val="28"/>
        </w:rPr>
        <w:t>‌​</w:t>
      </w:r>
      <w:proofErr w:type="gramEnd"/>
    </w:p>
    <w:p w:rsidR="00A534D2" w:rsidRDefault="00A534D2">
      <w:pPr>
        <w:spacing w:after="0"/>
        <w:ind w:left="120"/>
      </w:pPr>
    </w:p>
    <w:p w:rsidR="00A534D2" w:rsidRDefault="005E145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A534D2" w:rsidRDefault="005E145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https://interneturok.ru/ Интернет урок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http://bio.1september.ru/urok/ Я иду на урок химии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http://www.cellbiol.ru/ - Информационно-справочный материал по химии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lastRenderedPageBreak/>
        <w:t xml:space="preserve"> https://resh.edu.ru/ Российская электронная школа</w:t>
      </w:r>
      <w:r>
        <w:rPr>
          <w:sz w:val="28"/>
        </w:rPr>
        <w:br/>
      </w:r>
      <w:bookmarkStart w:id="18" w:name="90de4b5a-88fc-4f80-ab94-3d9ac9d5e251"/>
      <w:bookmarkEnd w:id="18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A534D2" w:rsidRDefault="00A534D2">
      <w:pPr>
        <w:sectPr w:rsidR="00A534D2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5E1456" w:rsidRDefault="005E1456"/>
    <w:sectPr w:rsidR="005E1456" w:rsidSect="009F72C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9E70DA"/>
    <w:multiLevelType w:val="multilevel"/>
    <w:tmpl w:val="518E41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F4427CC"/>
    <w:multiLevelType w:val="multilevel"/>
    <w:tmpl w:val="F8F44D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534D2"/>
    <w:rsid w:val="005352DA"/>
    <w:rsid w:val="005E1456"/>
    <w:rsid w:val="009466A2"/>
    <w:rsid w:val="00981338"/>
    <w:rsid w:val="009F72C5"/>
    <w:rsid w:val="00A534D2"/>
    <w:rsid w:val="00FA1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9F72C5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F72C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F72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f0d210c" TargetMode="External"/><Relationship Id="rId117" Type="http://schemas.openxmlformats.org/officeDocument/2006/relationships/hyperlink" Target="https://m.edsoo.ru/00adea28" TargetMode="External"/><Relationship Id="rId21" Type="http://schemas.openxmlformats.org/officeDocument/2006/relationships/hyperlink" Target="https://m.edsoo.ru/7f41a636" TargetMode="External"/><Relationship Id="rId42" Type="http://schemas.openxmlformats.org/officeDocument/2006/relationships/hyperlink" Target="https://m.edsoo.ru/ff0d5708" TargetMode="External"/><Relationship Id="rId47" Type="http://schemas.openxmlformats.org/officeDocument/2006/relationships/hyperlink" Target="https://m.edsoo.ru/ff0d4614" TargetMode="External"/><Relationship Id="rId63" Type="http://schemas.openxmlformats.org/officeDocument/2006/relationships/hyperlink" Target="https://m.edsoo.ru/ff0d5eba" TargetMode="External"/><Relationship Id="rId68" Type="http://schemas.openxmlformats.org/officeDocument/2006/relationships/hyperlink" Target="https://m.edsoo.ru/ff0d67ca" TargetMode="External"/><Relationship Id="rId84" Type="http://schemas.openxmlformats.org/officeDocument/2006/relationships/hyperlink" Target="https://m.edsoo.ru/00adac34" TargetMode="External"/><Relationship Id="rId89" Type="http://schemas.openxmlformats.org/officeDocument/2006/relationships/hyperlink" Target="https://m.edsoo.ru/00adb076" TargetMode="External"/><Relationship Id="rId112" Type="http://schemas.openxmlformats.org/officeDocument/2006/relationships/hyperlink" Target="https://m.edsoo.ru/00ade348" TargetMode="External"/><Relationship Id="rId133" Type="http://schemas.openxmlformats.org/officeDocument/2006/relationships/hyperlink" Target="https://m.edsoo.ru/00ae0bf2" TargetMode="External"/><Relationship Id="rId138" Type="http://schemas.openxmlformats.org/officeDocument/2006/relationships/hyperlink" Target="https://m.edsoo.ru/00ae1278" TargetMode="External"/><Relationship Id="rId154" Type="http://schemas.openxmlformats.org/officeDocument/2006/relationships/hyperlink" Target="https://m.edsoo.ru/00ae0d0a" TargetMode="External"/><Relationship Id="rId159" Type="http://schemas.microsoft.com/office/2007/relationships/stylesWithEffects" Target="stylesWithEffects.xml"/><Relationship Id="rId16" Type="http://schemas.openxmlformats.org/officeDocument/2006/relationships/hyperlink" Target="https://m.edsoo.ru/7f41a636" TargetMode="External"/><Relationship Id="rId107" Type="http://schemas.openxmlformats.org/officeDocument/2006/relationships/hyperlink" Target="https://m.edsoo.ru/00addd12" TargetMode="External"/><Relationship Id="rId11" Type="http://schemas.openxmlformats.org/officeDocument/2006/relationships/hyperlink" Target="https://m.edsoo.ru/7f41837c" TargetMode="External"/><Relationship Id="rId32" Type="http://schemas.openxmlformats.org/officeDocument/2006/relationships/hyperlink" Target="https://m.edsoo.ru/ff0d2be8" TargetMode="External"/><Relationship Id="rId37" Type="http://schemas.openxmlformats.org/officeDocument/2006/relationships/hyperlink" Target="https://m.edsoo.ru/ff0d350c" TargetMode="External"/><Relationship Id="rId53" Type="http://schemas.openxmlformats.org/officeDocument/2006/relationships/hyperlink" Target="https://m.edsoo.ru/ff0d4dd0" TargetMode="External"/><Relationship Id="rId58" Type="http://schemas.openxmlformats.org/officeDocument/2006/relationships/hyperlink" Target="https://m.edsoo.ru/ff0d55a0" TargetMode="External"/><Relationship Id="rId74" Type="http://schemas.openxmlformats.org/officeDocument/2006/relationships/hyperlink" Target="https://m.edsoo.ru/00ad9cb2" TargetMode="External"/><Relationship Id="rId79" Type="http://schemas.openxmlformats.org/officeDocument/2006/relationships/hyperlink" Target="https://m.edsoo.ru/00ada342" TargetMode="External"/><Relationship Id="rId102" Type="http://schemas.openxmlformats.org/officeDocument/2006/relationships/hyperlink" Target="https://m.edsoo.ru/00adcd68" TargetMode="External"/><Relationship Id="rId123" Type="http://schemas.openxmlformats.org/officeDocument/2006/relationships/hyperlink" Target="https://m.edsoo.ru/00adf306" TargetMode="External"/><Relationship Id="rId128" Type="http://schemas.openxmlformats.org/officeDocument/2006/relationships/hyperlink" Target="https://m.edsoo.ru/00adfebe" TargetMode="External"/><Relationship Id="rId144" Type="http://schemas.openxmlformats.org/officeDocument/2006/relationships/hyperlink" Target="https://m.edsoo.ru/00ae1ae8" TargetMode="External"/><Relationship Id="rId149" Type="http://schemas.openxmlformats.org/officeDocument/2006/relationships/hyperlink" Target="https://m.edsoo.ru/00ae3de8" TargetMode="External"/><Relationship Id="rId5" Type="http://schemas.openxmlformats.org/officeDocument/2006/relationships/hyperlink" Target="https://m.edsoo.ru/7f41837c" TargetMode="External"/><Relationship Id="rId90" Type="http://schemas.openxmlformats.org/officeDocument/2006/relationships/hyperlink" Target="https://m.edsoo.ru/00adb486" TargetMode="External"/><Relationship Id="rId95" Type="http://schemas.openxmlformats.org/officeDocument/2006/relationships/hyperlink" Target="https://m.edsoo.ru/00adb6b6" TargetMode="External"/><Relationship Id="rId22" Type="http://schemas.openxmlformats.org/officeDocument/2006/relationships/hyperlink" Target="https://m.edsoo.ru/7f41a636" TargetMode="External"/><Relationship Id="rId27" Type="http://schemas.openxmlformats.org/officeDocument/2006/relationships/hyperlink" Target="https://m.edsoo.ru/ff0d227e" TargetMode="External"/><Relationship Id="rId43" Type="http://schemas.openxmlformats.org/officeDocument/2006/relationships/hyperlink" Target="https://m.edsoo.ru/ff0d3f34" TargetMode="External"/><Relationship Id="rId48" Type="http://schemas.openxmlformats.org/officeDocument/2006/relationships/hyperlink" Target="https://m.edsoo.ru/ff0d497a" TargetMode="External"/><Relationship Id="rId64" Type="http://schemas.openxmlformats.org/officeDocument/2006/relationships/hyperlink" Target="https://m.edsoo.ru/ff0d6342" TargetMode="External"/><Relationship Id="rId69" Type="http://schemas.openxmlformats.org/officeDocument/2006/relationships/hyperlink" Target="https://m.edsoo.ru/ff0dfee2" TargetMode="External"/><Relationship Id="rId113" Type="http://schemas.openxmlformats.org/officeDocument/2006/relationships/hyperlink" Target="https://m.edsoo.ru/00ade488" TargetMode="External"/><Relationship Id="rId118" Type="http://schemas.openxmlformats.org/officeDocument/2006/relationships/hyperlink" Target="https://m.edsoo.ru/00adec8a" TargetMode="External"/><Relationship Id="rId134" Type="http://schemas.openxmlformats.org/officeDocument/2006/relationships/hyperlink" Target="https://m.edsoo.ru/00ae0e18" TargetMode="External"/><Relationship Id="rId139" Type="http://schemas.openxmlformats.org/officeDocument/2006/relationships/hyperlink" Target="https://m.edsoo.ru/00ae14b2" TargetMode="External"/><Relationship Id="rId80" Type="http://schemas.openxmlformats.org/officeDocument/2006/relationships/hyperlink" Target="https://m.edsoo.ru/00ada6bc" TargetMode="External"/><Relationship Id="rId85" Type="http://schemas.openxmlformats.org/officeDocument/2006/relationships/hyperlink" Target="https://m.edsoo.ru/00adaab8" TargetMode="External"/><Relationship Id="rId150" Type="http://schemas.openxmlformats.org/officeDocument/2006/relationships/hyperlink" Target="https://m.edsoo.ru/00ae1750" TargetMode="External"/><Relationship Id="rId155" Type="http://schemas.openxmlformats.org/officeDocument/2006/relationships/hyperlink" Target="https://m.edsoo.ru/00adb33c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33" Type="http://schemas.openxmlformats.org/officeDocument/2006/relationships/hyperlink" Target="https://m.edsoo.ru/ff0d2a6c" TargetMode="External"/><Relationship Id="rId38" Type="http://schemas.openxmlformats.org/officeDocument/2006/relationships/hyperlink" Target="https://m.edsoo.ru/ff0d5230" TargetMode="External"/><Relationship Id="rId59" Type="http://schemas.openxmlformats.org/officeDocument/2006/relationships/hyperlink" Target="https://m.edsoo.ru/ff0d5708" TargetMode="External"/><Relationship Id="rId103" Type="http://schemas.openxmlformats.org/officeDocument/2006/relationships/hyperlink" Target="https://m.edsoo.ru/00add448" TargetMode="External"/><Relationship Id="rId108" Type="http://schemas.openxmlformats.org/officeDocument/2006/relationships/hyperlink" Target="https://m.edsoo.ru/00addbfa" TargetMode="External"/><Relationship Id="rId124" Type="http://schemas.openxmlformats.org/officeDocument/2006/relationships/hyperlink" Target="https://m.edsoo.ru/00adf518" TargetMode="External"/><Relationship Id="rId129" Type="http://schemas.openxmlformats.org/officeDocument/2006/relationships/hyperlink" Target="https://m.edsoo.ru/00ae006c" TargetMode="External"/><Relationship Id="rId20" Type="http://schemas.openxmlformats.org/officeDocument/2006/relationships/hyperlink" Target="https://m.edsoo.ru/7f41a636" TargetMode="External"/><Relationship Id="rId41" Type="http://schemas.openxmlformats.org/officeDocument/2006/relationships/hyperlink" Target="https://m.edsoo.ru/ff0d3b88" TargetMode="External"/><Relationship Id="rId54" Type="http://schemas.openxmlformats.org/officeDocument/2006/relationships/hyperlink" Target="https://m.edsoo.ru/ff0d50d2" TargetMode="External"/><Relationship Id="rId62" Type="http://schemas.openxmlformats.org/officeDocument/2006/relationships/hyperlink" Target="https://m.edsoo.ru/ff0d5b40" TargetMode="External"/><Relationship Id="rId70" Type="http://schemas.openxmlformats.org/officeDocument/2006/relationships/hyperlink" Target="https://m.edsoo.ru/ff0dfee2" TargetMode="External"/><Relationship Id="rId75" Type="http://schemas.openxmlformats.org/officeDocument/2006/relationships/hyperlink" Target="https://m.edsoo.ru/00ad9e1a" TargetMode="External"/><Relationship Id="rId83" Type="http://schemas.openxmlformats.org/officeDocument/2006/relationships/hyperlink" Target="https://m.edsoo.ru/00adaab8" TargetMode="External"/><Relationship Id="rId88" Type="http://schemas.openxmlformats.org/officeDocument/2006/relationships/hyperlink" Target="https://m.edsoo.ru/00adb076" TargetMode="External"/><Relationship Id="rId91" Type="http://schemas.openxmlformats.org/officeDocument/2006/relationships/hyperlink" Target="https://m.edsoo.ru/00adb33c" TargetMode="External"/><Relationship Id="rId96" Type="http://schemas.openxmlformats.org/officeDocument/2006/relationships/hyperlink" Target="https://m.edsoo.ru/00adb7e2" TargetMode="External"/><Relationship Id="rId111" Type="http://schemas.openxmlformats.org/officeDocument/2006/relationships/hyperlink" Target="https://m.edsoo.ru/00ade104" TargetMode="External"/><Relationship Id="rId132" Type="http://schemas.openxmlformats.org/officeDocument/2006/relationships/hyperlink" Target="https://m.edsoo.ru/00ae080a" TargetMode="External"/><Relationship Id="rId140" Type="http://schemas.openxmlformats.org/officeDocument/2006/relationships/hyperlink" Target="https://m.edsoo.ru/00ae14b2" TargetMode="External"/><Relationship Id="rId145" Type="http://schemas.openxmlformats.org/officeDocument/2006/relationships/hyperlink" Target="https://m.edsoo.ru/00ae1c64" TargetMode="External"/><Relationship Id="rId153" Type="http://schemas.openxmlformats.org/officeDocument/2006/relationships/hyperlink" Target="https://m.edsoo.ru/00ae427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837c" TargetMode="External"/><Relationship Id="rId15" Type="http://schemas.openxmlformats.org/officeDocument/2006/relationships/hyperlink" Target="https://m.edsoo.ru/7f41a636" TargetMode="External"/><Relationship Id="rId23" Type="http://schemas.openxmlformats.org/officeDocument/2006/relationships/hyperlink" Target="https://m.edsoo.ru/7f41a636" TargetMode="External"/><Relationship Id="rId28" Type="http://schemas.openxmlformats.org/officeDocument/2006/relationships/hyperlink" Target="https://m.edsoo.ru/ff0d23dc" TargetMode="External"/><Relationship Id="rId36" Type="http://schemas.openxmlformats.org/officeDocument/2006/relationships/hyperlink" Target="https://m.edsoo.ru/ff0d323c" TargetMode="External"/><Relationship Id="rId49" Type="http://schemas.openxmlformats.org/officeDocument/2006/relationships/hyperlink" Target="https://m.edsoo.ru/ff0d4790" TargetMode="External"/><Relationship Id="rId57" Type="http://schemas.openxmlformats.org/officeDocument/2006/relationships/hyperlink" Target="https://m.edsoo.ru/ff0d542e" TargetMode="External"/><Relationship Id="rId106" Type="http://schemas.openxmlformats.org/officeDocument/2006/relationships/hyperlink" Target="https://m.edsoo.ru/00add9d4" TargetMode="External"/><Relationship Id="rId114" Type="http://schemas.openxmlformats.org/officeDocument/2006/relationships/hyperlink" Target="https://m.edsoo.ru/00ade64a" TargetMode="External"/><Relationship Id="rId119" Type="http://schemas.openxmlformats.org/officeDocument/2006/relationships/hyperlink" Target="https://m.edsoo.ru/00adec8a" TargetMode="External"/><Relationship Id="rId127" Type="http://schemas.openxmlformats.org/officeDocument/2006/relationships/hyperlink" Target="https://m.edsoo.ru/00adfd9c" TargetMode="External"/><Relationship Id="rId10" Type="http://schemas.openxmlformats.org/officeDocument/2006/relationships/hyperlink" Target="https://m.edsoo.ru/7f41837c" TargetMode="External"/><Relationship Id="rId31" Type="http://schemas.openxmlformats.org/officeDocument/2006/relationships/hyperlink" Target="https://m.edsoo.ru/ff0d2a6c" TargetMode="External"/><Relationship Id="rId44" Type="http://schemas.openxmlformats.org/officeDocument/2006/relationships/hyperlink" Target="https://m.edsoo.ru/ff0d40c4" TargetMode="External"/><Relationship Id="rId52" Type="http://schemas.openxmlformats.org/officeDocument/2006/relationships/hyperlink" Target="https://m.edsoo.ru/ff0d4dd0" TargetMode="External"/><Relationship Id="rId60" Type="http://schemas.openxmlformats.org/officeDocument/2006/relationships/hyperlink" Target="https://m.edsoo.ru/ff0d587a" TargetMode="External"/><Relationship Id="rId65" Type="http://schemas.openxmlformats.org/officeDocument/2006/relationships/hyperlink" Target="https://m.edsoo.ru/ff0d664e" TargetMode="External"/><Relationship Id="rId73" Type="http://schemas.openxmlformats.org/officeDocument/2006/relationships/hyperlink" Target="https://m.edsoo.ru/00ad9a50" TargetMode="External"/><Relationship Id="rId78" Type="http://schemas.openxmlformats.org/officeDocument/2006/relationships/hyperlink" Target="https://m.edsoo.ru/00ada52c" TargetMode="External"/><Relationship Id="rId81" Type="http://schemas.openxmlformats.org/officeDocument/2006/relationships/hyperlink" Target="https://m.edsoo.ru/00ada824" TargetMode="External"/><Relationship Id="rId86" Type="http://schemas.openxmlformats.org/officeDocument/2006/relationships/hyperlink" Target="https://m.edsoo.ru/00adaab9" TargetMode="External"/><Relationship Id="rId94" Type="http://schemas.openxmlformats.org/officeDocument/2006/relationships/hyperlink" Target="https://m.edsoo.ru/00adb59e" TargetMode="External"/><Relationship Id="rId99" Type="http://schemas.openxmlformats.org/officeDocument/2006/relationships/hyperlink" Target="https://m.edsoo.ru/00adbe9a" TargetMode="External"/><Relationship Id="rId101" Type="http://schemas.openxmlformats.org/officeDocument/2006/relationships/hyperlink" Target="https://m.edsoo.ru/00adcade" TargetMode="External"/><Relationship Id="rId122" Type="http://schemas.openxmlformats.org/officeDocument/2006/relationships/hyperlink" Target="https://m.edsoo.ru/00adf180" TargetMode="External"/><Relationship Id="rId130" Type="http://schemas.openxmlformats.org/officeDocument/2006/relationships/hyperlink" Target="https://m.edsoo.ru/00ae027e" TargetMode="External"/><Relationship Id="rId135" Type="http://schemas.openxmlformats.org/officeDocument/2006/relationships/hyperlink" Target="https://m.edsoo.ru/00ae103e" TargetMode="External"/><Relationship Id="rId143" Type="http://schemas.openxmlformats.org/officeDocument/2006/relationships/hyperlink" Target="https://m.edsoo.ru/00ae1886" TargetMode="External"/><Relationship Id="rId148" Type="http://schemas.openxmlformats.org/officeDocument/2006/relationships/hyperlink" Target="https://m.edsoo.ru/00ae35e6" TargetMode="External"/><Relationship Id="rId151" Type="http://schemas.openxmlformats.org/officeDocument/2006/relationships/hyperlink" Target="https://m.edsoo.ru/00ae3f50" TargetMode="External"/><Relationship Id="rId156" Type="http://schemas.openxmlformats.org/officeDocument/2006/relationships/hyperlink" Target="https://m.edsoo.ru/00ad9cb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37c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39" Type="http://schemas.openxmlformats.org/officeDocument/2006/relationships/hyperlink" Target="https://m.edsoo.ru/ff0d37fa" TargetMode="External"/><Relationship Id="rId109" Type="http://schemas.openxmlformats.org/officeDocument/2006/relationships/hyperlink" Target="https://m.edsoo.ru/00addec0" TargetMode="External"/><Relationship Id="rId34" Type="http://schemas.openxmlformats.org/officeDocument/2006/relationships/hyperlink" Target="https://m.edsoo.ru/ff0d2d50" TargetMode="External"/><Relationship Id="rId50" Type="http://schemas.openxmlformats.org/officeDocument/2006/relationships/hyperlink" Target="https://m.edsoo.ru/ff0d4c4a" TargetMode="External"/><Relationship Id="rId55" Type="http://schemas.openxmlformats.org/officeDocument/2006/relationships/hyperlink" Target="https://m.edsoo.ru/ff0d4dd0" TargetMode="External"/><Relationship Id="rId76" Type="http://schemas.openxmlformats.org/officeDocument/2006/relationships/hyperlink" Target="https://m.edsoo.ru/00ad9ffa" TargetMode="External"/><Relationship Id="rId97" Type="http://schemas.openxmlformats.org/officeDocument/2006/relationships/hyperlink" Target="https://m.edsoo.ru/00adbac6" TargetMode="External"/><Relationship Id="rId104" Type="http://schemas.openxmlformats.org/officeDocument/2006/relationships/hyperlink" Target="https://m.edsoo.ru/00add5d8" TargetMode="External"/><Relationship Id="rId120" Type="http://schemas.openxmlformats.org/officeDocument/2006/relationships/hyperlink" Target="https://m.edsoo.ru/00adeea6" TargetMode="External"/><Relationship Id="rId125" Type="http://schemas.openxmlformats.org/officeDocument/2006/relationships/hyperlink" Target="https://m.edsoo.ru/00adf68a" TargetMode="External"/><Relationship Id="rId141" Type="http://schemas.openxmlformats.org/officeDocument/2006/relationships/hyperlink" Target="https://m.edsoo.ru/00ae15e8" TargetMode="External"/><Relationship Id="rId146" Type="http://schemas.openxmlformats.org/officeDocument/2006/relationships/hyperlink" Target="https://m.edsoo.ru/00ae1c64" TargetMode="External"/><Relationship Id="rId7" Type="http://schemas.openxmlformats.org/officeDocument/2006/relationships/hyperlink" Target="https://m.edsoo.ru/7f41837c" TargetMode="External"/><Relationship Id="rId71" Type="http://schemas.openxmlformats.org/officeDocument/2006/relationships/hyperlink" Target="https://m.edsoo.ru/00ad9474" TargetMode="External"/><Relationship Id="rId92" Type="http://schemas.openxmlformats.org/officeDocument/2006/relationships/hyperlink" Target="https://m.edsoo.ru/00ad9cb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d26ca" TargetMode="External"/><Relationship Id="rId24" Type="http://schemas.openxmlformats.org/officeDocument/2006/relationships/hyperlink" Target="https://m.edsoo.ru/7f41a636" TargetMode="External"/><Relationship Id="rId40" Type="http://schemas.openxmlformats.org/officeDocument/2006/relationships/hyperlink" Target="https://m.edsoo.ru/ff0d3a16" TargetMode="External"/><Relationship Id="rId45" Type="http://schemas.openxmlformats.org/officeDocument/2006/relationships/hyperlink" Target="https://m.edsoo.ru/ff0d4290" TargetMode="External"/><Relationship Id="rId66" Type="http://schemas.openxmlformats.org/officeDocument/2006/relationships/hyperlink" Target="https://m.edsoo.ru/ff0d664e" TargetMode="External"/><Relationship Id="rId87" Type="http://schemas.openxmlformats.org/officeDocument/2006/relationships/hyperlink" Target="https://m.edsoo.ru/00adae28" TargetMode="External"/><Relationship Id="rId110" Type="http://schemas.openxmlformats.org/officeDocument/2006/relationships/hyperlink" Target="https://m.edsoo.ru/00addfe2" TargetMode="External"/><Relationship Id="rId115" Type="http://schemas.openxmlformats.org/officeDocument/2006/relationships/hyperlink" Target="https://m.edsoo.ru/00ade64a" TargetMode="External"/><Relationship Id="rId131" Type="http://schemas.openxmlformats.org/officeDocument/2006/relationships/hyperlink" Target="https://m.edsoo.ru/00ae054e" TargetMode="External"/><Relationship Id="rId136" Type="http://schemas.openxmlformats.org/officeDocument/2006/relationships/hyperlink" Target="https://m.edsoo.ru/00ae1156" TargetMode="External"/><Relationship Id="rId157" Type="http://schemas.openxmlformats.org/officeDocument/2006/relationships/fontTable" Target="fontTable.xml"/><Relationship Id="rId61" Type="http://schemas.openxmlformats.org/officeDocument/2006/relationships/hyperlink" Target="https://m.edsoo.ru/ff0d59e2" TargetMode="External"/><Relationship Id="rId82" Type="http://schemas.openxmlformats.org/officeDocument/2006/relationships/hyperlink" Target="https://m.edsoo.ru/00ada96e" TargetMode="External"/><Relationship Id="rId152" Type="http://schemas.openxmlformats.org/officeDocument/2006/relationships/hyperlink" Target="https://m.edsoo.ru/00ae4270" TargetMode="External"/><Relationship Id="rId19" Type="http://schemas.openxmlformats.org/officeDocument/2006/relationships/hyperlink" Target="https://m.edsoo.ru/7f41a636" TargetMode="External"/><Relationship Id="rId14" Type="http://schemas.openxmlformats.org/officeDocument/2006/relationships/hyperlink" Target="https://m.edsoo.ru/7f41837c" TargetMode="External"/><Relationship Id="rId30" Type="http://schemas.openxmlformats.org/officeDocument/2006/relationships/hyperlink" Target="https://m.edsoo.ru/ff0d28c8" TargetMode="External"/><Relationship Id="rId35" Type="http://schemas.openxmlformats.org/officeDocument/2006/relationships/hyperlink" Target="https://m.edsoo.ru/ff0d2eae" TargetMode="External"/><Relationship Id="rId56" Type="http://schemas.openxmlformats.org/officeDocument/2006/relationships/hyperlink" Target="https://m.edsoo.ru/ff0d4f42" TargetMode="External"/><Relationship Id="rId77" Type="http://schemas.openxmlformats.org/officeDocument/2006/relationships/hyperlink" Target="https://m.edsoo.ru/00ada52c" TargetMode="External"/><Relationship Id="rId100" Type="http://schemas.openxmlformats.org/officeDocument/2006/relationships/hyperlink" Target="https://m.edsoo.ru/00adc28c" TargetMode="External"/><Relationship Id="rId105" Type="http://schemas.openxmlformats.org/officeDocument/2006/relationships/hyperlink" Target="https://m.edsoo.ru/00add8b2" TargetMode="External"/><Relationship Id="rId126" Type="http://schemas.openxmlformats.org/officeDocument/2006/relationships/hyperlink" Target="https://m.edsoo.ru/00adfc20" TargetMode="External"/><Relationship Id="rId147" Type="http://schemas.openxmlformats.org/officeDocument/2006/relationships/hyperlink" Target="https://m.edsoo.ru/00ae1d86" TargetMode="External"/><Relationship Id="rId8" Type="http://schemas.openxmlformats.org/officeDocument/2006/relationships/hyperlink" Target="https://m.edsoo.ru/7f41837c" TargetMode="External"/><Relationship Id="rId51" Type="http://schemas.openxmlformats.org/officeDocument/2006/relationships/hyperlink" Target="https://m.edsoo.ru/ff0d4ae2" TargetMode="External"/><Relationship Id="rId72" Type="http://schemas.openxmlformats.org/officeDocument/2006/relationships/hyperlink" Target="https://m.edsoo.ru/00ad9b7c" TargetMode="External"/><Relationship Id="rId93" Type="http://schemas.openxmlformats.org/officeDocument/2006/relationships/hyperlink" Target="https://m.edsoo.ru/ff0d61c6" TargetMode="External"/><Relationship Id="rId98" Type="http://schemas.openxmlformats.org/officeDocument/2006/relationships/hyperlink" Target="https://m.edsoo.ru/00adbcb0" TargetMode="External"/><Relationship Id="rId121" Type="http://schemas.openxmlformats.org/officeDocument/2006/relationships/hyperlink" Target="https://m.edsoo.ru/00adf004" TargetMode="External"/><Relationship Id="rId142" Type="http://schemas.openxmlformats.org/officeDocument/2006/relationships/hyperlink" Target="https://m.edsoo.ru/00ae15e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a636" TargetMode="External"/><Relationship Id="rId46" Type="http://schemas.openxmlformats.org/officeDocument/2006/relationships/hyperlink" Target="https://m.edsoo.ru/ff0d448e" TargetMode="External"/><Relationship Id="rId67" Type="http://schemas.openxmlformats.org/officeDocument/2006/relationships/hyperlink" Target="https://m.edsoo.ru/ff0d67ca" TargetMode="External"/><Relationship Id="rId116" Type="http://schemas.openxmlformats.org/officeDocument/2006/relationships/hyperlink" Target="https://m.edsoo.ru/00ade802" TargetMode="External"/><Relationship Id="rId137" Type="http://schemas.openxmlformats.org/officeDocument/2006/relationships/hyperlink" Target="https://m.edsoo.ru/00ae1156" TargetMode="External"/><Relationship Id="rId15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46</Pages>
  <Words>10556</Words>
  <Characters>60174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4</cp:revision>
  <dcterms:created xsi:type="dcterms:W3CDTF">2023-09-29T18:25:00Z</dcterms:created>
  <dcterms:modified xsi:type="dcterms:W3CDTF">2025-03-04T10:04:00Z</dcterms:modified>
</cp:coreProperties>
</file>